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980</w:t>
      </w:r>
    </w:p>
    <w:p/>
    <w:p>
      <w:pPr>
        <w:pStyle w:val="pStylel"/>
      </w:pPr>
      <w:r>
        <w:rPr>
          <w:rStyle w:val="rStyle"/>
        </w:rPr>
        <w:t xml:space="preserve">								к приказу Министерства</w:t>
      </w:r>
    </w:p>
    <w:p>
      <w:pPr>
        <w:pStyle w:val="pStylel"/>
      </w:pPr>
      <w:r>
        <w:rPr>
          <w:rStyle w:val="rStyle"/>
        </w:rPr>
        <w:t xml:space="preserve">								  образования и науки</w:t>
      </w:r>
    </w:p>
    <w:p>
      <w:pPr>
        <w:pStyle w:val="pStylel"/>
      </w:pPr>
      <w:r>
        <w:rPr>
          <w:rStyle w:val="rStyle"/>
        </w:rPr>
        <w:t xml:space="preserve">								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28 » апреля 2014 г. № 416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2015 год в организациях, осуществляющих образовательную деятельность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учреждение «Уральский научно-исследовательский институт охраны материнства и младенчества» Министерства здравоохранения Российской Федерации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направления подготовки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направления подготовки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граждан, обучающихся за счет бюджетных ассигнований федерального бюджета по программам подготовки научно-педагогических кадров в аспирантуре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Клиническая медицина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31.06.01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</w:tbl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специальности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специальности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граждан, обучающихся за счет бюджетных ассигнований федерального бюджета по программам ординатуры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Акушерство и гинекология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31.08.01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Неонатология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31.08.18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</w:t>
            </w:r>
          </w:p>
        </w:tc>
      </w:tr>
    </w:tbl>
    <w:sectPr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jc w:val="right"/>
      <w:spacing w:after="0"/>
    </w:pPr>
  </w:style>
  <w:style w:type="paragraph" w:customStyle="1" w:styleId="pStylel">
    <w:name w:val="pStylel"/>
    <w:pPr>
      <w:jc w:val="left"/>
      <w:spacing w:after="0"/>
    </w:pPr>
  </w:style>
  <w:style w:type="paragraph" w:customStyle="1" w:styleId="pStylec">
    <w:name w:val="pStylec"/>
    <w:pPr>
      <w:jc w:val="center"/>
      <w:spacing w:after="0"/>
    </w:pPr>
  </w:style>
  <w:style w:type="character">
    <w:name w:val="rStyleb"/>
    <w:rPr>
      <w:rFonts w:ascii="Times New Roman" w:hAnsi="Times New Roman" w:cs="Times New Roman"/>
      <w:sz w:val="28"/>
      <w:szCs w:val="28"/>
    </w:rPr>
  </w:style>
  <w:style w:type="character">
    <w:name w:val="rStylebu"/>
    <w:rPr>
      <w:rFonts w:ascii="Times New Roman" w:hAnsi="Times New Roman" w:cs="Times New Roman"/>
      <w:sz w:val="28"/>
      <w:szCs w:val="28"/>
    </w:rPr>
  </w:style>
  <w:style w:type="character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CellMar>
        <w:top w:w="4" w:type="dxa"/>
        <w:left w:w="4" w:type="dxa"/>
        <w:right w:w="4" w:type="dxa"/>
        <w:bottom w:w="4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shd w:val="clear" w:color="auto" w:fill="FFFFFF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2014-04-29T08:09:58+00:00</dcterms:created>
  <dcterms:modified xsi:type="dcterms:W3CDTF">2014-04-29T08:09:58+00:00</dcterms:modified>
  <dc:title/>
  <dc:description/>
  <dc:subject/>
  <cp:keywords/>
  <cp:category/>
</cp:coreProperties>
</file>