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83" w:rsidRPr="00E51E19" w:rsidRDefault="004F7F83" w:rsidP="004F7F8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51E19">
        <w:rPr>
          <w:b/>
          <w:bCs/>
          <w:sz w:val="28"/>
          <w:szCs w:val="28"/>
        </w:rPr>
        <w:t>ПОЛОЖЕНИЕ</w:t>
      </w:r>
    </w:p>
    <w:p w:rsidR="004F16AE" w:rsidRDefault="004F7F83" w:rsidP="004F7F83">
      <w:pPr>
        <w:jc w:val="center"/>
        <w:rPr>
          <w:b/>
          <w:bCs/>
          <w:sz w:val="28"/>
          <w:szCs w:val="28"/>
        </w:rPr>
      </w:pPr>
      <w:r w:rsidRPr="00E51E19">
        <w:rPr>
          <w:b/>
          <w:bCs/>
          <w:sz w:val="28"/>
          <w:szCs w:val="28"/>
        </w:rPr>
        <w:t xml:space="preserve"> о </w:t>
      </w:r>
      <w:r>
        <w:rPr>
          <w:b/>
          <w:bCs/>
          <w:sz w:val="28"/>
          <w:szCs w:val="28"/>
        </w:rPr>
        <w:t xml:space="preserve">Координационном </w:t>
      </w:r>
      <w:r w:rsidRPr="00E51E19">
        <w:rPr>
          <w:b/>
          <w:bCs/>
          <w:sz w:val="28"/>
          <w:szCs w:val="28"/>
        </w:rPr>
        <w:t xml:space="preserve">Совете </w:t>
      </w:r>
      <w:r w:rsidR="00F61E24">
        <w:rPr>
          <w:b/>
          <w:bCs/>
          <w:sz w:val="28"/>
          <w:szCs w:val="28"/>
        </w:rPr>
        <w:t xml:space="preserve">по </w:t>
      </w:r>
      <w:proofErr w:type="spellStart"/>
      <w:r w:rsidR="00F61E24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рантовой</w:t>
      </w:r>
      <w:proofErr w:type="spellEnd"/>
      <w:r>
        <w:rPr>
          <w:b/>
          <w:bCs/>
          <w:sz w:val="28"/>
          <w:szCs w:val="28"/>
        </w:rPr>
        <w:t xml:space="preserve"> деятельности </w:t>
      </w:r>
      <w:r w:rsidRPr="00E51E19">
        <w:rPr>
          <w:b/>
          <w:bCs/>
          <w:sz w:val="28"/>
          <w:szCs w:val="28"/>
        </w:rPr>
        <w:t xml:space="preserve"> </w:t>
      </w:r>
    </w:p>
    <w:p w:rsidR="004F7F83" w:rsidRPr="00E51E19" w:rsidRDefault="004F7F83" w:rsidP="004F7F83">
      <w:pPr>
        <w:jc w:val="center"/>
        <w:rPr>
          <w:b/>
          <w:bCs/>
          <w:sz w:val="28"/>
          <w:szCs w:val="28"/>
        </w:rPr>
      </w:pPr>
      <w:r w:rsidRPr="00E51E19">
        <w:rPr>
          <w:b/>
          <w:bCs/>
          <w:sz w:val="28"/>
          <w:szCs w:val="28"/>
        </w:rPr>
        <w:t>Федерального государственного бюджетного учреждения «</w:t>
      </w:r>
      <w:r>
        <w:rPr>
          <w:b/>
          <w:bCs/>
          <w:sz w:val="28"/>
          <w:szCs w:val="28"/>
        </w:rPr>
        <w:t>ФГБУ «Уральский НИИ охраны материнства и младенчества</w:t>
      </w:r>
      <w:r w:rsidRPr="00E51E19">
        <w:rPr>
          <w:b/>
          <w:bCs/>
          <w:sz w:val="28"/>
          <w:szCs w:val="28"/>
        </w:rPr>
        <w:t>» Министерства здравоохранения Российской Федерации</w:t>
      </w:r>
    </w:p>
    <w:p w:rsidR="004F7F83" w:rsidRDefault="004F7F83" w:rsidP="004F7F83">
      <w:pPr>
        <w:ind w:left="360"/>
        <w:jc w:val="both"/>
        <w:rPr>
          <w:b/>
          <w:bCs/>
          <w:sz w:val="28"/>
          <w:szCs w:val="28"/>
        </w:rPr>
      </w:pPr>
    </w:p>
    <w:p w:rsidR="004F7F83" w:rsidRPr="00E51E19" w:rsidRDefault="004F7F83" w:rsidP="004F7F83">
      <w:pPr>
        <w:ind w:left="360"/>
        <w:jc w:val="both"/>
        <w:rPr>
          <w:b/>
          <w:bCs/>
          <w:sz w:val="28"/>
          <w:szCs w:val="28"/>
        </w:rPr>
      </w:pPr>
      <w:r w:rsidRPr="00E51E19">
        <w:rPr>
          <w:b/>
          <w:bCs/>
          <w:sz w:val="28"/>
          <w:szCs w:val="28"/>
        </w:rPr>
        <w:t xml:space="preserve">1. </w:t>
      </w:r>
      <w:r w:rsidRPr="00A64648">
        <w:rPr>
          <w:rFonts w:ascii="TimesNewRomanPS" w:hAnsi="TimesNewRomanPS"/>
          <w:b/>
          <w:bCs/>
          <w:sz w:val="28"/>
          <w:szCs w:val="28"/>
        </w:rPr>
        <w:t xml:space="preserve">Основные </w:t>
      </w:r>
      <w:r w:rsidRPr="00E51E19">
        <w:rPr>
          <w:b/>
          <w:bCs/>
          <w:sz w:val="28"/>
          <w:szCs w:val="28"/>
        </w:rPr>
        <w:t>положения</w:t>
      </w:r>
    </w:p>
    <w:p w:rsidR="007430A7" w:rsidRDefault="004F7F83" w:rsidP="006D7DD9">
      <w:pPr>
        <w:ind w:firstLine="360"/>
        <w:jc w:val="both"/>
        <w:rPr>
          <w:sz w:val="28"/>
          <w:szCs w:val="28"/>
        </w:rPr>
      </w:pPr>
      <w:r w:rsidRPr="006D7DD9">
        <w:rPr>
          <w:b/>
          <w:sz w:val="28"/>
          <w:szCs w:val="28"/>
        </w:rPr>
        <w:t>1.1</w:t>
      </w:r>
      <w:r w:rsidRPr="006D7DD9">
        <w:rPr>
          <w:sz w:val="28"/>
          <w:szCs w:val="28"/>
        </w:rPr>
        <w:t xml:space="preserve">. </w:t>
      </w:r>
      <w:r w:rsidR="006D7DD9" w:rsidRPr="006D7DD9">
        <w:rPr>
          <w:bCs/>
          <w:sz w:val="28"/>
          <w:szCs w:val="28"/>
        </w:rPr>
        <w:t xml:space="preserve">Координационной Совет по </w:t>
      </w:r>
      <w:proofErr w:type="spellStart"/>
      <w:r w:rsidR="006D7DD9" w:rsidRPr="006D7DD9">
        <w:rPr>
          <w:bCs/>
          <w:sz w:val="28"/>
          <w:szCs w:val="28"/>
        </w:rPr>
        <w:t>грантовой</w:t>
      </w:r>
      <w:proofErr w:type="spellEnd"/>
      <w:r w:rsidR="006D7DD9" w:rsidRPr="006D7DD9">
        <w:rPr>
          <w:bCs/>
          <w:sz w:val="28"/>
          <w:szCs w:val="28"/>
        </w:rPr>
        <w:t xml:space="preserve"> деятельности</w:t>
      </w:r>
      <w:r w:rsidR="006D7DD9">
        <w:rPr>
          <w:b/>
          <w:bCs/>
          <w:sz w:val="28"/>
          <w:szCs w:val="28"/>
        </w:rPr>
        <w:t xml:space="preserve"> </w:t>
      </w:r>
      <w:r w:rsidR="006D7DD9" w:rsidRPr="00E51E19">
        <w:rPr>
          <w:b/>
          <w:bCs/>
          <w:sz w:val="28"/>
          <w:szCs w:val="28"/>
        </w:rPr>
        <w:t xml:space="preserve"> </w:t>
      </w:r>
      <w:r w:rsidR="006D7DD9" w:rsidRPr="00E51E19">
        <w:rPr>
          <w:sz w:val="28"/>
          <w:szCs w:val="28"/>
        </w:rPr>
        <w:t>(далее – Совет) Федерального государственного бюджетного учреждения «</w:t>
      </w:r>
      <w:r w:rsidR="006D7DD9" w:rsidRPr="007B0950">
        <w:rPr>
          <w:sz w:val="28"/>
          <w:szCs w:val="28"/>
        </w:rPr>
        <w:t>Уральский НИИ охраны материнства и младенчества</w:t>
      </w:r>
      <w:r w:rsidR="006D7DD9" w:rsidRPr="00E51E19">
        <w:rPr>
          <w:sz w:val="28"/>
          <w:szCs w:val="28"/>
        </w:rPr>
        <w:t>» Министерства здравоохранения Российской Федерации (</w:t>
      </w:r>
      <w:r w:rsidR="007430A7" w:rsidRPr="006D7DD9">
        <w:rPr>
          <w:sz w:val="28"/>
          <w:szCs w:val="28"/>
        </w:rPr>
        <w:t>далее ФГБУ НИИ ОММ МЗ РФ, Институт</w:t>
      </w:r>
      <w:r w:rsidR="006D7DD9" w:rsidRPr="00E51E19">
        <w:rPr>
          <w:sz w:val="28"/>
          <w:szCs w:val="28"/>
        </w:rPr>
        <w:t xml:space="preserve">) является постоянно действующим коллегиальным совещательным органом при Ученом Совете института, сформированным из </w:t>
      </w:r>
      <w:r w:rsidR="004F16AE">
        <w:rPr>
          <w:sz w:val="28"/>
          <w:szCs w:val="28"/>
        </w:rPr>
        <w:t>научных сотрудников</w:t>
      </w:r>
      <w:r w:rsidR="006D7DD9" w:rsidRPr="00E51E19">
        <w:rPr>
          <w:sz w:val="28"/>
          <w:szCs w:val="28"/>
        </w:rPr>
        <w:t xml:space="preserve"> структурных подразделений института</w:t>
      </w:r>
      <w:r w:rsidR="007430A7">
        <w:rPr>
          <w:sz w:val="28"/>
          <w:szCs w:val="28"/>
        </w:rPr>
        <w:t xml:space="preserve">. Организованный Совет способствует </w:t>
      </w:r>
      <w:r w:rsidR="004F16AE">
        <w:rPr>
          <w:sz w:val="28"/>
          <w:szCs w:val="28"/>
        </w:rPr>
        <w:t xml:space="preserve">продвижению и </w:t>
      </w:r>
      <w:r w:rsidR="007430A7">
        <w:rPr>
          <w:sz w:val="28"/>
          <w:szCs w:val="28"/>
        </w:rPr>
        <w:t>развитию масштабных научных исследований и</w:t>
      </w:r>
      <w:r w:rsidR="004F16AE">
        <w:rPr>
          <w:sz w:val="28"/>
          <w:szCs w:val="28"/>
        </w:rPr>
        <w:t xml:space="preserve"> разработок,</w:t>
      </w:r>
      <w:r w:rsidR="007430A7">
        <w:rPr>
          <w:sz w:val="28"/>
          <w:szCs w:val="28"/>
        </w:rPr>
        <w:t xml:space="preserve"> получению максимально эффективных научных результатов, поддержк</w:t>
      </w:r>
      <w:r w:rsidR="004F16AE">
        <w:rPr>
          <w:sz w:val="28"/>
          <w:szCs w:val="28"/>
        </w:rPr>
        <w:t>е</w:t>
      </w:r>
      <w:r w:rsidR="007430A7">
        <w:rPr>
          <w:sz w:val="28"/>
          <w:szCs w:val="28"/>
        </w:rPr>
        <w:t xml:space="preserve"> молодых ученых и сохранени</w:t>
      </w:r>
      <w:r w:rsidR="004F16AE">
        <w:rPr>
          <w:sz w:val="28"/>
          <w:szCs w:val="28"/>
        </w:rPr>
        <w:t>ю</w:t>
      </w:r>
      <w:r w:rsidR="007430A7">
        <w:rPr>
          <w:sz w:val="28"/>
          <w:szCs w:val="28"/>
        </w:rPr>
        <w:t xml:space="preserve"> лидерства </w:t>
      </w:r>
      <w:r w:rsidR="007430A7" w:rsidRPr="006D7DD9">
        <w:rPr>
          <w:sz w:val="28"/>
          <w:szCs w:val="28"/>
        </w:rPr>
        <w:t>ФГБУ НИИ ОММ МЗ РФ</w:t>
      </w:r>
      <w:r w:rsidR="007430A7">
        <w:rPr>
          <w:sz w:val="28"/>
          <w:szCs w:val="28"/>
        </w:rPr>
        <w:t xml:space="preserve"> в числе научных организаций медицинского профиля.</w:t>
      </w:r>
    </w:p>
    <w:p w:rsidR="004F16AE" w:rsidRPr="004F16AE" w:rsidRDefault="007430A7" w:rsidP="004F16AE">
      <w:pPr>
        <w:ind w:firstLine="360"/>
        <w:jc w:val="both"/>
        <w:rPr>
          <w:sz w:val="28"/>
          <w:szCs w:val="28"/>
        </w:rPr>
      </w:pPr>
      <w:r w:rsidRPr="006D7DD9">
        <w:rPr>
          <w:b/>
          <w:sz w:val="28"/>
          <w:szCs w:val="28"/>
        </w:rPr>
        <w:t>1.2.</w:t>
      </w:r>
      <w:r w:rsidRPr="006D7DD9">
        <w:rPr>
          <w:sz w:val="28"/>
          <w:szCs w:val="28"/>
        </w:rPr>
        <w:t xml:space="preserve"> </w:t>
      </w:r>
      <w:r w:rsidR="004F7F83" w:rsidRPr="006D7DD9">
        <w:rPr>
          <w:sz w:val="28"/>
          <w:szCs w:val="28"/>
        </w:rPr>
        <w:t>Настоящее Положение определяет цели, задачи, порядок планирования</w:t>
      </w:r>
      <w:r w:rsidR="00F61E24" w:rsidRPr="006D7DD9">
        <w:rPr>
          <w:sz w:val="28"/>
          <w:szCs w:val="28"/>
        </w:rPr>
        <w:t xml:space="preserve"> и</w:t>
      </w:r>
      <w:r w:rsidR="004F7F83" w:rsidRPr="006D7DD9">
        <w:rPr>
          <w:sz w:val="28"/>
          <w:szCs w:val="28"/>
        </w:rPr>
        <w:t xml:space="preserve"> организации </w:t>
      </w:r>
      <w:r w:rsidR="00F61E24" w:rsidRPr="006D7DD9">
        <w:rPr>
          <w:sz w:val="28"/>
          <w:szCs w:val="28"/>
        </w:rPr>
        <w:t xml:space="preserve">подачи заявок </w:t>
      </w:r>
      <w:r w:rsidR="004F16AE">
        <w:rPr>
          <w:sz w:val="28"/>
          <w:szCs w:val="28"/>
        </w:rPr>
        <w:t xml:space="preserve">на участие в конкурсах </w:t>
      </w:r>
      <w:r w:rsidR="005B7C93" w:rsidRPr="006D7DD9">
        <w:rPr>
          <w:sz w:val="28"/>
          <w:szCs w:val="28"/>
        </w:rPr>
        <w:t>с целью получения грантов</w:t>
      </w:r>
      <w:r w:rsidR="004F16AE">
        <w:rPr>
          <w:sz w:val="28"/>
          <w:szCs w:val="28"/>
        </w:rPr>
        <w:t xml:space="preserve"> для реализации научных, научно-технических программ и проектов, а также предусматривает порядок реализации научных исследований и разработок в рамках научных проектов, поддержанных выделяемыми грантами.</w:t>
      </w:r>
    </w:p>
    <w:p w:rsidR="006D7DD9" w:rsidRDefault="007430A7" w:rsidP="006D7DD9">
      <w:pPr>
        <w:ind w:firstLine="360"/>
        <w:jc w:val="both"/>
        <w:rPr>
          <w:sz w:val="28"/>
          <w:szCs w:val="28"/>
        </w:rPr>
      </w:pPr>
      <w:r w:rsidRPr="006D7DD9">
        <w:rPr>
          <w:b/>
          <w:sz w:val="28"/>
          <w:szCs w:val="28"/>
        </w:rPr>
        <w:t>1.3.</w:t>
      </w:r>
      <w:r w:rsidRPr="006D7DD9">
        <w:rPr>
          <w:sz w:val="28"/>
          <w:szCs w:val="28"/>
        </w:rPr>
        <w:t xml:space="preserve"> </w:t>
      </w:r>
      <w:r w:rsidR="004F7F83" w:rsidRPr="006D7DD9">
        <w:rPr>
          <w:sz w:val="28"/>
          <w:szCs w:val="28"/>
        </w:rPr>
        <w:t xml:space="preserve">Настоящее Положение о </w:t>
      </w:r>
      <w:r w:rsidR="00F61E24" w:rsidRPr="006D7DD9">
        <w:rPr>
          <w:bCs/>
          <w:sz w:val="28"/>
          <w:szCs w:val="28"/>
        </w:rPr>
        <w:t>Координационном Совете по Грантовой деятельности</w:t>
      </w:r>
      <w:r w:rsidR="00F61E24" w:rsidRPr="006D7DD9">
        <w:rPr>
          <w:b/>
          <w:bCs/>
          <w:sz w:val="28"/>
          <w:szCs w:val="28"/>
        </w:rPr>
        <w:t xml:space="preserve">  </w:t>
      </w:r>
      <w:r w:rsidR="00F61E24" w:rsidRPr="006D7DD9">
        <w:rPr>
          <w:sz w:val="28"/>
          <w:szCs w:val="28"/>
        </w:rPr>
        <w:t>ФГБ</w:t>
      </w:r>
      <w:r w:rsidR="004F7F83" w:rsidRPr="006D7DD9">
        <w:rPr>
          <w:sz w:val="28"/>
          <w:szCs w:val="28"/>
        </w:rPr>
        <w:t xml:space="preserve">У </w:t>
      </w:r>
      <w:r w:rsidR="00F61E24" w:rsidRPr="006D7DD9">
        <w:rPr>
          <w:sz w:val="28"/>
          <w:szCs w:val="28"/>
        </w:rPr>
        <w:t>НИИ ОММ МЗ РФ</w:t>
      </w:r>
      <w:r w:rsidR="004F7F83" w:rsidRPr="006D7DD9">
        <w:rPr>
          <w:sz w:val="28"/>
          <w:szCs w:val="28"/>
        </w:rPr>
        <w:t xml:space="preserve"> (далее, Положение) разработано в </w:t>
      </w:r>
      <w:proofErr w:type="gramStart"/>
      <w:r w:rsidR="004F7F83" w:rsidRPr="006D7DD9">
        <w:rPr>
          <w:sz w:val="28"/>
          <w:szCs w:val="28"/>
        </w:rPr>
        <w:t xml:space="preserve">соответствии с Федеральными законами «О науке и </w:t>
      </w:r>
      <w:proofErr w:type="spellStart"/>
      <w:r w:rsidR="004F7F83" w:rsidRPr="006D7DD9">
        <w:rPr>
          <w:sz w:val="28"/>
          <w:szCs w:val="28"/>
        </w:rPr>
        <w:t>государственнои</w:t>
      </w:r>
      <w:proofErr w:type="spellEnd"/>
      <w:r w:rsidR="004F7F83" w:rsidRPr="006D7DD9">
        <w:rPr>
          <w:sz w:val="28"/>
          <w:szCs w:val="28"/>
        </w:rPr>
        <w:t>̆ научно-</w:t>
      </w:r>
      <w:r w:rsidR="006D7DD9" w:rsidRPr="006D7DD9">
        <w:rPr>
          <w:sz w:val="28"/>
          <w:szCs w:val="28"/>
        </w:rPr>
        <w:t>технической</w:t>
      </w:r>
      <w:r w:rsidR="004F7F83" w:rsidRPr="006D7DD9">
        <w:rPr>
          <w:sz w:val="28"/>
          <w:szCs w:val="28"/>
        </w:rPr>
        <w:t xml:space="preserve">̆ политике» от 23.08.1996 г. </w:t>
      </w:r>
      <w:proofErr w:type="spellStart"/>
      <w:r w:rsidR="004F7F83" w:rsidRPr="006D7DD9">
        <w:rPr>
          <w:sz w:val="28"/>
          <w:szCs w:val="28"/>
        </w:rPr>
        <w:t>No</w:t>
      </w:r>
      <w:proofErr w:type="spellEnd"/>
      <w:r w:rsidR="004F7F83" w:rsidRPr="006D7DD9">
        <w:rPr>
          <w:sz w:val="28"/>
          <w:szCs w:val="28"/>
        </w:rPr>
        <w:t xml:space="preserve"> 127-ФЗ и «Об образовании в </w:t>
      </w:r>
      <w:r w:rsidR="006D7DD9" w:rsidRPr="006D7DD9">
        <w:rPr>
          <w:sz w:val="28"/>
          <w:szCs w:val="28"/>
        </w:rPr>
        <w:t>Российской</w:t>
      </w:r>
      <w:r w:rsidR="004F7F83" w:rsidRPr="006D7DD9">
        <w:rPr>
          <w:sz w:val="28"/>
          <w:szCs w:val="28"/>
        </w:rPr>
        <w:t xml:space="preserve">̆ Федерации» от 29.12.2012 г. </w:t>
      </w:r>
      <w:proofErr w:type="spellStart"/>
      <w:r w:rsidR="004F7F83" w:rsidRPr="006D7DD9">
        <w:rPr>
          <w:sz w:val="28"/>
          <w:szCs w:val="28"/>
        </w:rPr>
        <w:t>No</w:t>
      </w:r>
      <w:proofErr w:type="spellEnd"/>
      <w:r w:rsidR="004F7F83" w:rsidRPr="006D7DD9">
        <w:rPr>
          <w:sz w:val="28"/>
          <w:szCs w:val="28"/>
        </w:rPr>
        <w:t xml:space="preserve"> 273-ФЗ, </w:t>
      </w:r>
      <w:r w:rsidR="006D7DD9" w:rsidRPr="00E51E19">
        <w:rPr>
          <w:sz w:val="28"/>
          <w:szCs w:val="28"/>
        </w:rPr>
        <w:t>Уставом Института, П</w:t>
      </w:r>
      <w:r w:rsidR="00726C3D">
        <w:rPr>
          <w:sz w:val="28"/>
          <w:szCs w:val="28"/>
        </w:rPr>
        <w:t xml:space="preserve">равилами внутреннего распорядка </w:t>
      </w:r>
      <w:r w:rsidR="006D7DD9" w:rsidRPr="00E51E19">
        <w:rPr>
          <w:sz w:val="28"/>
          <w:szCs w:val="28"/>
        </w:rPr>
        <w:t>Института, иными локальными нормативными документами Института и настоящим Положением.</w:t>
      </w:r>
      <w:proofErr w:type="gramEnd"/>
    </w:p>
    <w:p w:rsidR="004F7F83" w:rsidRPr="006D7DD9" w:rsidRDefault="004F7F83" w:rsidP="006D7DD9">
      <w:pPr>
        <w:ind w:firstLine="360"/>
        <w:jc w:val="both"/>
      </w:pPr>
      <w:r w:rsidRPr="006D7DD9">
        <w:rPr>
          <w:sz w:val="28"/>
          <w:szCs w:val="28"/>
        </w:rPr>
        <w:t xml:space="preserve"> </w:t>
      </w:r>
    </w:p>
    <w:p w:rsidR="006D7DD9" w:rsidRDefault="006D7DD9" w:rsidP="004F7F83">
      <w:pPr>
        <w:ind w:firstLine="360"/>
        <w:jc w:val="both"/>
        <w:rPr>
          <w:b/>
          <w:bCs/>
          <w:sz w:val="28"/>
          <w:szCs w:val="28"/>
        </w:rPr>
      </w:pPr>
    </w:p>
    <w:p w:rsidR="006D7DD9" w:rsidRPr="00513DBF" w:rsidRDefault="004F7F83" w:rsidP="00513DBF">
      <w:pPr>
        <w:ind w:firstLine="360"/>
        <w:jc w:val="both"/>
        <w:rPr>
          <w:b/>
          <w:bCs/>
          <w:sz w:val="28"/>
          <w:szCs w:val="28"/>
        </w:rPr>
      </w:pPr>
      <w:r w:rsidRPr="00E51E19">
        <w:rPr>
          <w:b/>
          <w:bCs/>
          <w:sz w:val="28"/>
          <w:szCs w:val="28"/>
        </w:rPr>
        <w:t>2. Цель и</w:t>
      </w:r>
      <w:r w:rsidR="00513DBF">
        <w:rPr>
          <w:b/>
          <w:bCs/>
          <w:sz w:val="28"/>
          <w:szCs w:val="28"/>
        </w:rPr>
        <w:t xml:space="preserve"> задачи деятельности Совета</w:t>
      </w:r>
      <w:r w:rsidR="006D7DD9" w:rsidRPr="00A64648">
        <w:rPr>
          <w:rFonts w:ascii="TimesNewRomanPS" w:hAnsi="TimesNewRomanPS"/>
          <w:b/>
          <w:bCs/>
          <w:sz w:val="28"/>
          <w:szCs w:val="28"/>
        </w:rPr>
        <w:t xml:space="preserve"> </w:t>
      </w:r>
    </w:p>
    <w:p w:rsidR="003A4D41" w:rsidRDefault="006D7DD9" w:rsidP="003A4D41">
      <w:pPr>
        <w:ind w:firstLine="360"/>
        <w:jc w:val="both"/>
        <w:rPr>
          <w:sz w:val="28"/>
          <w:szCs w:val="28"/>
        </w:rPr>
      </w:pPr>
      <w:r w:rsidRPr="00950AEA">
        <w:rPr>
          <w:sz w:val="28"/>
          <w:szCs w:val="28"/>
        </w:rPr>
        <w:t>2.1</w:t>
      </w:r>
      <w:r w:rsidRPr="00950AEA">
        <w:rPr>
          <w:sz w:val="28"/>
        </w:rPr>
        <w:t>.</w:t>
      </w:r>
      <w:r w:rsidRPr="003A4D41">
        <w:rPr>
          <w:sz w:val="28"/>
        </w:rPr>
        <w:t xml:space="preserve"> </w:t>
      </w:r>
      <w:r w:rsidR="00513DBF" w:rsidRPr="003A4D41">
        <w:rPr>
          <w:sz w:val="28"/>
        </w:rPr>
        <w:t xml:space="preserve">Цель создания совета – привлечение научных сотрудников Института </w:t>
      </w:r>
      <w:r w:rsidR="003A4D41" w:rsidRPr="003A4D41">
        <w:rPr>
          <w:sz w:val="28"/>
        </w:rPr>
        <w:t xml:space="preserve">к реализации инновационных научных проектов посредством участия в конкурсном отборе </w:t>
      </w:r>
      <w:proofErr w:type="spellStart"/>
      <w:r w:rsidR="003A4D41" w:rsidRPr="003A4D41">
        <w:rPr>
          <w:sz w:val="28"/>
        </w:rPr>
        <w:t>грантовой</w:t>
      </w:r>
      <w:proofErr w:type="spellEnd"/>
      <w:r w:rsidR="003A4D41" w:rsidRPr="003A4D41">
        <w:rPr>
          <w:sz w:val="28"/>
        </w:rPr>
        <w:t xml:space="preserve"> деятельности с последующим </w:t>
      </w:r>
      <w:r w:rsidR="003A4D41" w:rsidRPr="003A4D41">
        <w:rPr>
          <w:color w:val="000000"/>
          <w:sz w:val="28"/>
        </w:rPr>
        <w:t>организационно-финансовым обеспечением проектов.</w:t>
      </w:r>
    </w:p>
    <w:p w:rsidR="00AE15B2" w:rsidRDefault="00AE15B2" w:rsidP="00AE15B2">
      <w:pPr>
        <w:ind w:firstLine="360"/>
        <w:jc w:val="both"/>
        <w:rPr>
          <w:sz w:val="28"/>
          <w:szCs w:val="28"/>
        </w:rPr>
      </w:pPr>
      <w:r w:rsidRPr="00950AEA">
        <w:rPr>
          <w:sz w:val="28"/>
          <w:szCs w:val="28"/>
        </w:rPr>
        <w:t>2.2.</w:t>
      </w:r>
      <w:r w:rsidRPr="00E51E19">
        <w:rPr>
          <w:sz w:val="28"/>
          <w:szCs w:val="28"/>
        </w:rPr>
        <w:t xml:space="preserve"> Для достижения поставленной цели Совет занимается решением следующих задач:</w:t>
      </w:r>
    </w:p>
    <w:p w:rsidR="00AE15B2" w:rsidRPr="00E51E19" w:rsidRDefault="00AE15B2" w:rsidP="00AE15B2">
      <w:pPr>
        <w:ind w:firstLine="360"/>
        <w:jc w:val="both"/>
        <w:rPr>
          <w:sz w:val="28"/>
          <w:szCs w:val="28"/>
        </w:rPr>
      </w:pPr>
    </w:p>
    <w:p w:rsidR="00726C3D" w:rsidRPr="00726C3D" w:rsidRDefault="00726C3D" w:rsidP="003A4D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726C3D">
        <w:rPr>
          <w:color w:val="000000"/>
          <w:sz w:val="28"/>
        </w:rPr>
        <w:t>1.</w:t>
      </w:r>
      <w:r w:rsidR="003664AC">
        <w:rPr>
          <w:color w:val="000000"/>
          <w:sz w:val="28"/>
        </w:rPr>
        <w:t xml:space="preserve"> </w:t>
      </w:r>
      <w:r w:rsidRPr="00726C3D">
        <w:rPr>
          <w:color w:val="000000"/>
          <w:sz w:val="28"/>
        </w:rPr>
        <w:t>О</w:t>
      </w:r>
      <w:r w:rsidR="003A4D41" w:rsidRPr="00726C3D">
        <w:rPr>
          <w:color w:val="000000"/>
          <w:sz w:val="28"/>
        </w:rPr>
        <w:t>беспеч</w:t>
      </w:r>
      <w:r w:rsidRPr="00726C3D">
        <w:rPr>
          <w:color w:val="000000"/>
          <w:sz w:val="28"/>
        </w:rPr>
        <w:t xml:space="preserve">ение </w:t>
      </w:r>
      <w:r w:rsidR="003A4D41" w:rsidRPr="00726C3D">
        <w:rPr>
          <w:color w:val="000000"/>
          <w:sz w:val="28"/>
        </w:rPr>
        <w:t>научно-технологическ</w:t>
      </w:r>
      <w:r w:rsidRPr="00726C3D">
        <w:rPr>
          <w:color w:val="000000"/>
          <w:sz w:val="28"/>
        </w:rPr>
        <w:t>ого</w:t>
      </w:r>
      <w:r w:rsidR="003A4D41" w:rsidRPr="00726C3D">
        <w:rPr>
          <w:color w:val="000000"/>
          <w:sz w:val="28"/>
        </w:rPr>
        <w:t xml:space="preserve"> задел</w:t>
      </w:r>
      <w:r w:rsidRPr="00726C3D">
        <w:rPr>
          <w:color w:val="000000"/>
          <w:sz w:val="28"/>
        </w:rPr>
        <w:t>а и формирование исследовательского</w:t>
      </w:r>
      <w:r w:rsidR="003A4D41" w:rsidRPr="00726C3D">
        <w:rPr>
          <w:color w:val="000000"/>
          <w:sz w:val="28"/>
        </w:rPr>
        <w:t xml:space="preserve"> потенциал</w:t>
      </w:r>
      <w:r w:rsidRPr="00726C3D">
        <w:rPr>
          <w:color w:val="000000"/>
          <w:sz w:val="28"/>
        </w:rPr>
        <w:t>а</w:t>
      </w:r>
      <w:r w:rsidR="003A4D41" w:rsidRPr="00726C3D">
        <w:rPr>
          <w:color w:val="000000"/>
          <w:sz w:val="28"/>
        </w:rPr>
        <w:t xml:space="preserve"> </w:t>
      </w:r>
      <w:r w:rsidR="003664AC">
        <w:rPr>
          <w:color w:val="000000"/>
          <w:sz w:val="28"/>
        </w:rPr>
        <w:t>в</w:t>
      </w:r>
      <w:r w:rsidR="003A4D41" w:rsidRPr="00726C3D">
        <w:rPr>
          <w:color w:val="000000"/>
          <w:sz w:val="28"/>
        </w:rPr>
        <w:t xml:space="preserve"> приоритетных направлениях развития </w:t>
      </w:r>
      <w:r w:rsidRPr="00726C3D">
        <w:rPr>
          <w:color w:val="000000"/>
          <w:sz w:val="28"/>
        </w:rPr>
        <w:t>науки и технологий.</w:t>
      </w:r>
    </w:p>
    <w:p w:rsidR="003A4D41" w:rsidRDefault="00726C3D" w:rsidP="00726C3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</w:rPr>
      </w:pPr>
      <w:r w:rsidRPr="00726C3D">
        <w:rPr>
          <w:color w:val="000000"/>
          <w:sz w:val="28"/>
        </w:rPr>
        <w:lastRenderedPageBreak/>
        <w:t>2.</w:t>
      </w:r>
      <w:r w:rsidR="003664AC">
        <w:rPr>
          <w:color w:val="000000"/>
          <w:sz w:val="28"/>
        </w:rPr>
        <w:t xml:space="preserve"> </w:t>
      </w:r>
      <w:r w:rsidRPr="00726C3D">
        <w:rPr>
          <w:color w:val="000000"/>
          <w:sz w:val="28"/>
        </w:rPr>
        <w:t>С</w:t>
      </w:r>
      <w:r w:rsidR="003A4D41" w:rsidRPr="00726C3D">
        <w:rPr>
          <w:color w:val="000000"/>
          <w:sz w:val="28"/>
        </w:rPr>
        <w:t>тимулирова</w:t>
      </w:r>
      <w:r w:rsidRPr="00726C3D">
        <w:rPr>
          <w:color w:val="000000"/>
          <w:sz w:val="28"/>
        </w:rPr>
        <w:t>ние генерации научных идей,</w:t>
      </w:r>
      <w:r w:rsidR="003A4D41" w:rsidRPr="00726C3D">
        <w:rPr>
          <w:color w:val="000000"/>
          <w:sz w:val="28"/>
        </w:rPr>
        <w:t xml:space="preserve"> </w:t>
      </w:r>
      <w:r w:rsidRPr="00726C3D">
        <w:rPr>
          <w:color w:val="000000"/>
          <w:sz w:val="28"/>
        </w:rPr>
        <w:t>поиск  новаций</w:t>
      </w:r>
      <w:r w:rsidR="003A4D41" w:rsidRPr="00726C3D">
        <w:rPr>
          <w:color w:val="000000"/>
          <w:sz w:val="28"/>
        </w:rPr>
        <w:t>, возможны</w:t>
      </w:r>
      <w:r w:rsidRPr="00726C3D">
        <w:rPr>
          <w:color w:val="000000"/>
          <w:sz w:val="28"/>
        </w:rPr>
        <w:t>х</w:t>
      </w:r>
      <w:r w:rsidR="003A4D41" w:rsidRPr="00726C3D">
        <w:rPr>
          <w:color w:val="000000"/>
          <w:sz w:val="28"/>
        </w:rPr>
        <w:t xml:space="preserve"> к реализации в рамках программ </w:t>
      </w:r>
      <w:proofErr w:type="spellStart"/>
      <w:r w:rsidRPr="00726C3D">
        <w:rPr>
          <w:bCs/>
          <w:sz w:val="28"/>
        </w:rPr>
        <w:t>г</w:t>
      </w:r>
      <w:r>
        <w:rPr>
          <w:bCs/>
          <w:sz w:val="28"/>
        </w:rPr>
        <w:t>рантовой</w:t>
      </w:r>
      <w:proofErr w:type="spellEnd"/>
      <w:r>
        <w:rPr>
          <w:bCs/>
          <w:sz w:val="28"/>
        </w:rPr>
        <w:t xml:space="preserve"> деятельности.</w:t>
      </w:r>
    </w:p>
    <w:p w:rsidR="00726C3D" w:rsidRDefault="00726C3D" w:rsidP="00726C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Cs/>
          <w:sz w:val="28"/>
        </w:rPr>
        <w:t>3.</w:t>
      </w:r>
      <w:r w:rsidRPr="00726C3D">
        <w:rPr>
          <w:sz w:val="28"/>
          <w:szCs w:val="28"/>
        </w:rPr>
        <w:t xml:space="preserve"> </w:t>
      </w:r>
      <w:r w:rsidRPr="00E51E19">
        <w:rPr>
          <w:sz w:val="28"/>
          <w:szCs w:val="28"/>
        </w:rPr>
        <w:t xml:space="preserve">Оказание консультативной помощи в </w:t>
      </w:r>
      <w:r w:rsidR="0089424C">
        <w:rPr>
          <w:sz w:val="28"/>
          <w:szCs w:val="28"/>
        </w:rPr>
        <w:t xml:space="preserve">поиске  и </w:t>
      </w:r>
      <w:r w:rsidRPr="00E51E19">
        <w:rPr>
          <w:sz w:val="28"/>
          <w:szCs w:val="28"/>
        </w:rPr>
        <w:t xml:space="preserve">оформлении </w:t>
      </w:r>
      <w:r w:rsidR="0089424C">
        <w:rPr>
          <w:sz w:val="28"/>
          <w:szCs w:val="28"/>
        </w:rPr>
        <w:t xml:space="preserve">конкурсной документации для участия </w:t>
      </w:r>
      <w:r w:rsidR="00A37F62">
        <w:rPr>
          <w:sz w:val="28"/>
          <w:szCs w:val="28"/>
        </w:rPr>
        <w:t xml:space="preserve">в различных </w:t>
      </w:r>
      <w:r w:rsidR="0089424C">
        <w:rPr>
          <w:sz w:val="28"/>
          <w:szCs w:val="28"/>
        </w:rPr>
        <w:t xml:space="preserve">научных </w:t>
      </w:r>
      <w:r w:rsidR="00A37F62">
        <w:rPr>
          <w:sz w:val="28"/>
          <w:szCs w:val="28"/>
        </w:rPr>
        <w:t>грантах.</w:t>
      </w:r>
    </w:p>
    <w:p w:rsidR="00A37F62" w:rsidRDefault="00A37F62" w:rsidP="00726C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Pr="00A37F62">
        <w:rPr>
          <w:sz w:val="28"/>
          <w:szCs w:val="28"/>
        </w:rPr>
        <w:t xml:space="preserve">Содействие в </w:t>
      </w:r>
      <w:r w:rsidRPr="00A37F62">
        <w:rPr>
          <w:color w:val="000000"/>
          <w:sz w:val="28"/>
          <w:szCs w:val="28"/>
          <w:shd w:val="clear" w:color="auto" w:fill="FFFFFF"/>
        </w:rPr>
        <w:t xml:space="preserve">совместной работе </w:t>
      </w:r>
      <w:r>
        <w:rPr>
          <w:color w:val="000000"/>
          <w:sz w:val="28"/>
          <w:szCs w:val="28"/>
          <w:shd w:val="clear" w:color="auto" w:fill="FFFFFF"/>
        </w:rPr>
        <w:t xml:space="preserve">научных сотрудников, направленной </w:t>
      </w:r>
      <w:proofErr w:type="gramStart"/>
      <w:r w:rsidRPr="00A37F62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A37F6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37F62" w:rsidRDefault="00A37F62" w:rsidP="00726C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51E19">
        <w:rPr>
          <w:sz w:val="28"/>
          <w:szCs w:val="28"/>
        </w:rPr>
        <w:t xml:space="preserve">повышение уровня их квалификации </w:t>
      </w:r>
      <w:r>
        <w:rPr>
          <w:sz w:val="28"/>
          <w:szCs w:val="28"/>
        </w:rPr>
        <w:t xml:space="preserve">и </w:t>
      </w:r>
      <w:r w:rsidRPr="00E51E19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E51E19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E51E19">
        <w:rPr>
          <w:sz w:val="28"/>
          <w:szCs w:val="28"/>
        </w:rPr>
        <w:t>.</w:t>
      </w:r>
    </w:p>
    <w:p w:rsidR="004F7F83" w:rsidRPr="007B0950" w:rsidRDefault="004F7F83" w:rsidP="004F7F83">
      <w:pPr>
        <w:ind w:left="1428"/>
        <w:jc w:val="both"/>
        <w:rPr>
          <w:b/>
          <w:bCs/>
          <w:sz w:val="28"/>
          <w:szCs w:val="28"/>
        </w:rPr>
      </w:pPr>
    </w:p>
    <w:p w:rsidR="004F7F83" w:rsidRDefault="004F7F83" w:rsidP="004F7F83">
      <w:pPr>
        <w:jc w:val="both"/>
        <w:rPr>
          <w:b/>
          <w:bCs/>
          <w:sz w:val="28"/>
          <w:szCs w:val="28"/>
        </w:rPr>
      </w:pPr>
      <w:r w:rsidRPr="00E51E19">
        <w:rPr>
          <w:b/>
          <w:bCs/>
          <w:sz w:val="28"/>
          <w:szCs w:val="28"/>
        </w:rPr>
        <w:t>3. Порядок формирования Совета</w:t>
      </w:r>
    </w:p>
    <w:p w:rsidR="0089424C" w:rsidRDefault="0089424C" w:rsidP="004F7F83">
      <w:pPr>
        <w:jc w:val="both"/>
        <w:rPr>
          <w:b/>
          <w:bCs/>
          <w:sz w:val="28"/>
          <w:szCs w:val="28"/>
        </w:rPr>
      </w:pPr>
    </w:p>
    <w:p w:rsidR="0089424C" w:rsidRPr="00443E28" w:rsidRDefault="0089424C" w:rsidP="004F7F83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3.1. </w:t>
      </w:r>
      <w:r w:rsidRPr="0089424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редседатель Совета утверждается приказом директора ФГБУ НИИ ОММ Минздрава России</w:t>
      </w:r>
    </w:p>
    <w:p w:rsidR="0089424C" w:rsidRPr="00E51E19" w:rsidRDefault="004F7F83" w:rsidP="004F7F83">
      <w:pPr>
        <w:jc w:val="both"/>
        <w:rPr>
          <w:sz w:val="28"/>
          <w:szCs w:val="28"/>
        </w:rPr>
      </w:pPr>
      <w:r w:rsidRPr="00E51E19">
        <w:rPr>
          <w:b/>
          <w:bCs/>
          <w:sz w:val="28"/>
          <w:szCs w:val="28"/>
        </w:rPr>
        <w:t>3.</w:t>
      </w:r>
      <w:r w:rsidR="00443E28">
        <w:rPr>
          <w:b/>
          <w:bCs/>
          <w:sz w:val="28"/>
          <w:szCs w:val="28"/>
        </w:rPr>
        <w:t>2</w:t>
      </w:r>
      <w:r w:rsidRPr="00E51E19">
        <w:rPr>
          <w:b/>
          <w:bCs/>
          <w:sz w:val="28"/>
          <w:szCs w:val="28"/>
        </w:rPr>
        <w:t xml:space="preserve">. </w:t>
      </w:r>
      <w:r w:rsidRPr="00E51E19">
        <w:rPr>
          <w:sz w:val="28"/>
          <w:szCs w:val="28"/>
        </w:rPr>
        <w:t xml:space="preserve">Членами Совета могут быть молодые </w:t>
      </w:r>
      <w:r w:rsidR="00E55DEB" w:rsidRPr="00E51E19">
        <w:rPr>
          <w:sz w:val="28"/>
          <w:szCs w:val="28"/>
        </w:rPr>
        <w:t>ученые: научные</w:t>
      </w:r>
      <w:r w:rsidRPr="00E51E19">
        <w:rPr>
          <w:sz w:val="28"/>
          <w:szCs w:val="28"/>
        </w:rPr>
        <w:t xml:space="preserve"> сотрудники,</w:t>
      </w:r>
      <w:r w:rsidR="00E55DEB">
        <w:rPr>
          <w:sz w:val="28"/>
          <w:szCs w:val="28"/>
        </w:rPr>
        <w:t xml:space="preserve"> кандидаты и доктора наук в возрасте до 39</w:t>
      </w:r>
      <w:r w:rsidRPr="00E51E19">
        <w:rPr>
          <w:sz w:val="28"/>
          <w:szCs w:val="28"/>
        </w:rPr>
        <w:t xml:space="preserve"> лет на момент избрания</w:t>
      </w:r>
      <w:r w:rsidR="0089424C">
        <w:rPr>
          <w:sz w:val="28"/>
          <w:szCs w:val="28"/>
        </w:rPr>
        <w:t>, а так же научные руководители проектов</w:t>
      </w:r>
      <w:r w:rsidRPr="00E51E19">
        <w:rPr>
          <w:sz w:val="28"/>
          <w:szCs w:val="28"/>
        </w:rPr>
        <w:t>.</w:t>
      </w:r>
    </w:p>
    <w:p w:rsidR="004F7F83" w:rsidRPr="00E51E19" w:rsidRDefault="0089424C" w:rsidP="004F7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F7F83" w:rsidRPr="00E51E19">
        <w:rPr>
          <w:sz w:val="28"/>
          <w:szCs w:val="28"/>
        </w:rPr>
        <w:t>В Совет входят представители научных подразделений</w:t>
      </w:r>
      <w:r w:rsidR="00443E28">
        <w:rPr>
          <w:sz w:val="28"/>
          <w:szCs w:val="28"/>
        </w:rPr>
        <w:t xml:space="preserve">: </w:t>
      </w:r>
      <w:r w:rsidR="004F7F83" w:rsidRPr="00E51E19">
        <w:rPr>
          <w:sz w:val="28"/>
          <w:szCs w:val="28"/>
        </w:rPr>
        <w:t xml:space="preserve">по 1 </w:t>
      </w:r>
      <w:r w:rsidR="00443E28">
        <w:rPr>
          <w:sz w:val="28"/>
          <w:szCs w:val="28"/>
        </w:rPr>
        <w:t>молодому ученому по одному научному руководителю</w:t>
      </w:r>
      <w:r w:rsidR="00443E28" w:rsidRPr="00443E28">
        <w:rPr>
          <w:sz w:val="28"/>
          <w:szCs w:val="28"/>
        </w:rPr>
        <w:t xml:space="preserve"> </w:t>
      </w:r>
      <w:r w:rsidR="00443E28">
        <w:rPr>
          <w:sz w:val="28"/>
          <w:szCs w:val="28"/>
        </w:rPr>
        <w:t>проектной деятельности от каждого подразделения и</w:t>
      </w:r>
      <w:r w:rsidR="004F7F83" w:rsidRPr="00E51E19">
        <w:rPr>
          <w:sz w:val="28"/>
          <w:szCs w:val="28"/>
        </w:rPr>
        <w:t>.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 w:rsidRPr="00E51E19">
        <w:rPr>
          <w:b/>
          <w:sz w:val="28"/>
          <w:szCs w:val="28"/>
        </w:rPr>
        <w:t>3.</w:t>
      </w:r>
      <w:r w:rsidR="0089424C">
        <w:rPr>
          <w:b/>
          <w:sz w:val="28"/>
          <w:szCs w:val="28"/>
        </w:rPr>
        <w:t>4</w:t>
      </w:r>
      <w:r w:rsidRPr="00E51E19">
        <w:rPr>
          <w:b/>
          <w:sz w:val="28"/>
          <w:szCs w:val="28"/>
        </w:rPr>
        <w:t>.</w:t>
      </w:r>
      <w:r w:rsidRPr="00E51E19">
        <w:rPr>
          <w:sz w:val="28"/>
          <w:szCs w:val="28"/>
        </w:rPr>
        <w:t xml:space="preserve"> Кандидатуры членов Совета выдвигаются </w:t>
      </w:r>
      <w:r w:rsidR="002E6690">
        <w:rPr>
          <w:sz w:val="28"/>
          <w:szCs w:val="28"/>
        </w:rPr>
        <w:t xml:space="preserve">руководителями </w:t>
      </w:r>
      <w:r w:rsidRPr="00E51E19">
        <w:rPr>
          <w:sz w:val="28"/>
          <w:szCs w:val="28"/>
        </w:rPr>
        <w:t>научны</w:t>
      </w:r>
      <w:r w:rsidR="002E6690">
        <w:rPr>
          <w:sz w:val="28"/>
          <w:szCs w:val="28"/>
        </w:rPr>
        <w:t>х</w:t>
      </w:r>
      <w:r w:rsidRPr="00E51E19">
        <w:rPr>
          <w:sz w:val="28"/>
          <w:szCs w:val="28"/>
        </w:rPr>
        <w:t xml:space="preserve"> подразделени</w:t>
      </w:r>
      <w:r w:rsidR="002E6690">
        <w:rPr>
          <w:sz w:val="28"/>
          <w:szCs w:val="28"/>
        </w:rPr>
        <w:t>й</w:t>
      </w:r>
      <w:r w:rsidRPr="00E51E19">
        <w:rPr>
          <w:sz w:val="28"/>
          <w:szCs w:val="28"/>
        </w:rPr>
        <w:t xml:space="preserve"> Института</w:t>
      </w:r>
      <w:r w:rsidR="00E55DEB">
        <w:rPr>
          <w:sz w:val="28"/>
          <w:szCs w:val="28"/>
        </w:rPr>
        <w:t>.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 w:rsidRPr="00E51E19">
        <w:rPr>
          <w:b/>
          <w:sz w:val="28"/>
          <w:szCs w:val="28"/>
        </w:rPr>
        <w:t>3.</w:t>
      </w:r>
      <w:r w:rsidR="0089424C">
        <w:rPr>
          <w:b/>
          <w:sz w:val="28"/>
          <w:szCs w:val="28"/>
        </w:rPr>
        <w:t>5</w:t>
      </w:r>
      <w:r w:rsidRPr="00E51E19">
        <w:rPr>
          <w:b/>
          <w:sz w:val="28"/>
          <w:szCs w:val="28"/>
        </w:rPr>
        <w:t>.</w:t>
      </w:r>
      <w:r w:rsidRPr="00E51E19">
        <w:rPr>
          <w:sz w:val="28"/>
          <w:szCs w:val="28"/>
        </w:rPr>
        <w:t xml:space="preserve"> Персональный состав Совета утверждается решением Ученого Совета на основании представлений научных подразделений Института.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 w:rsidRPr="00E51E19">
        <w:rPr>
          <w:b/>
          <w:sz w:val="28"/>
          <w:szCs w:val="28"/>
        </w:rPr>
        <w:t>3.</w:t>
      </w:r>
      <w:r w:rsidR="0089424C">
        <w:rPr>
          <w:b/>
          <w:sz w:val="28"/>
          <w:szCs w:val="28"/>
        </w:rPr>
        <w:t>6</w:t>
      </w:r>
      <w:r w:rsidRPr="00E51E19">
        <w:rPr>
          <w:sz w:val="28"/>
          <w:szCs w:val="28"/>
        </w:rPr>
        <w:t>. Совет избирается сроком на 2 года.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 w:rsidRPr="00E51E19">
        <w:rPr>
          <w:b/>
          <w:bCs/>
          <w:sz w:val="28"/>
          <w:szCs w:val="28"/>
        </w:rPr>
        <w:t>3.</w:t>
      </w:r>
      <w:r w:rsidR="0089424C">
        <w:rPr>
          <w:b/>
          <w:bCs/>
          <w:sz w:val="28"/>
          <w:szCs w:val="28"/>
        </w:rPr>
        <w:t>7</w:t>
      </w:r>
      <w:r w:rsidRPr="00E51E19">
        <w:rPr>
          <w:b/>
          <w:bCs/>
          <w:sz w:val="28"/>
          <w:szCs w:val="28"/>
        </w:rPr>
        <w:t xml:space="preserve">. </w:t>
      </w:r>
      <w:r w:rsidRPr="00E51E19">
        <w:rPr>
          <w:sz w:val="28"/>
          <w:szCs w:val="28"/>
        </w:rPr>
        <w:t xml:space="preserve">Вывод молодого ученого из числа членов Совета может осуществляться в случаях: </w:t>
      </w:r>
    </w:p>
    <w:p w:rsidR="004F7F83" w:rsidRPr="00E51E19" w:rsidRDefault="004F7F83" w:rsidP="004F7F83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E51E19">
        <w:rPr>
          <w:sz w:val="28"/>
          <w:szCs w:val="28"/>
        </w:rPr>
        <w:t xml:space="preserve">отзыва со стороны выдвинувшего его научного подразделения; </w:t>
      </w:r>
    </w:p>
    <w:p w:rsidR="004F7F83" w:rsidRPr="00E51E19" w:rsidRDefault="004F7F83" w:rsidP="004F7F83">
      <w:pPr>
        <w:numPr>
          <w:ilvl w:val="0"/>
          <w:numId w:val="2"/>
        </w:numPr>
        <w:jc w:val="both"/>
        <w:rPr>
          <w:sz w:val="28"/>
          <w:szCs w:val="28"/>
        </w:rPr>
      </w:pPr>
      <w:r w:rsidRPr="00E51E19">
        <w:rPr>
          <w:sz w:val="28"/>
          <w:szCs w:val="28"/>
        </w:rPr>
        <w:t>собственного желания члена Совета при условии письменного уведомления о своем решении выйти из состава Совета;</w:t>
      </w:r>
    </w:p>
    <w:p w:rsidR="004F7F83" w:rsidRPr="00E51E19" w:rsidRDefault="004F7F83" w:rsidP="004F7F83">
      <w:pPr>
        <w:numPr>
          <w:ilvl w:val="0"/>
          <w:numId w:val="2"/>
        </w:numPr>
        <w:jc w:val="both"/>
        <w:rPr>
          <w:sz w:val="28"/>
          <w:szCs w:val="28"/>
        </w:rPr>
      </w:pPr>
      <w:r w:rsidRPr="00E51E19">
        <w:rPr>
          <w:sz w:val="28"/>
          <w:szCs w:val="28"/>
        </w:rPr>
        <w:t xml:space="preserve">увольнения молодого ученого; </w:t>
      </w:r>
    </w:p>
    <w:p w:rsidR="004F7F83" w:rsidRDefault="004F7F83" w:rsidP="004F7F83">
      <w:pPr>
        <w:pStyle w:val="1"/>
        <w:spacing w:before="120" w:beforeAutospacing="0" w:after="0" w:afterAutospacing="0"/>
        <w:rPr>
          <w:rFonts w:eastAsia="MS Mincho"/>
          <w:sz w:val="28"/>
          <w:szCs w:val="28"/>
        </w:rPr>
      </w:pPr>
      <w:bookmarkStart w:id="1" w:name="_Toc43482448"/>
    </w:p>
    <w:p w:rsidR="004F7F83" w:rsidRPr="00E51E19" w:rsidRDefault="004F7F83" w:rsidP="004F7F83">
      <w:pPr>
        <w:pStyle w:val="1"/>
        <w:spacing w:before="120" w:beforeAutospacing="0" w:after="0" w:afterAutospacing="0"/>
        <w:rPr>
          <w:rFonts w:eastAsia="MS Mincho"/>
          <w:sz w:val="28"/>
          <w:szCs w:val="28"/>
        </w:rPr>
      </w:pPr>
      <w:r w:rsidRPr="00E51E19">
        <w:rPr>
          <w:rFonts w:eastAsia="MS Mincho"/>
          <w:sz w:val="28"/>
          <w:szCs w:val="28"/>
        </w:rPr>
        <w:t xml:space="preserve">4. </w:t>
      </w:r>
      <w:r>
        <w:rPr>
          <w:rFonts w:eastAsia="MS Mincho"/>
          <w:sz w:val="28"/>
          <w:szCs w:val="28"/>
        </w:rPr>
        <w:t>П</w:t>
      </w:r>
      <w:r w:rsidRPr="00E51E19">
        <w:rPr>
          <w:rFonts w:eastAsia="MS Mincho"/>
          <w:sz w:val="28"/>
          <w:szCs w:val="28"/>
        </w:rPr>
        <w:t>рава и обязанности членов совета</w:t>
      </w:r>
      <w:bookmarkEnd w:id="1"/>
    </w:p>
    <w:p w:rsidR="004F7F83" w:rsidRPr="00E51E19" w:rsidRDefault="004F7F83" w:rsidP="004F7F83">
      <w:pPr>
        <w:jc w:val="both"/>
        <w:rPr>
          <w:rFonts w:eastAsia="MS Mincho"/>
          <w:sz w:val="28"/>
          <w:szCs w:val="28"/>
        </w:rPr>
      </w:pPr>
      <w:r w:rsidRPr="00E51E19">
        <w:rPr>
          <w:rFonts w:eastAsia="MS Mincho"/>
          <w:b/>
          <w:sz w:val="28"/>
          <w:szCs w:val="28"/>
        </w:rPr>
        <w:t>4.1.</w:t>
      </w:r>
      <w:r w:rsidRPr="00E51E19">
        <w:rPr>
          <w:rFonts w:eastAsia="MS Mincho"/>
          <w:sz w:val="28"/>
          <w:szCs w:val="28"/>
        </w:rPr>
        <w:t xml:space="preserve"> Члены Совета имеют право:</w:t>
      </w:r>
    </w:p>
    <w:p w:rsidR="004F7F83" w:rsidRPr="00E51E19" w:rsidRDefault="004F7F83" w:rsidP="004F7F83">
      <w:pPr>
        <w:numPr>
          <w:ilvl w:val="0"/>
          <w:numId w:val="4"/>
        </w:numPr>
        <w:jc w:val="both"/>
        <w:rPr>
          <w:rFonts w:eastAsia="MS Mincho"/>
          <w:sz w:val="28"/>
          <w:szCs w:val="28"/>
        </w:rPr>
      </w:pPr>
      <w:r w:rsidRPr="00E51E19">
        <w:rPr>
          <w:rFonts w:eastAsia="MS Mincho"/>
          <w:sz w:val="28"/>
          <w:szCs w:val="28"/>
        </w:rPr>
        <w:t>участвовать в управлении делами Совета;</w:t>
      </w:r>
    </w:p>
    <w:p w:rsidR="004F7F83" w:rsidRPr="00E51E19" w:rsidRDefault="004F7F83" w:rsidP="004F7F83">
      <w:pPr>
        <w:numPr>
          <w:ilvl w:val="0"/>
          <w:numId w:val="3"/>
        </w:numPr>
        <w:jc w:val="both"/>
        <w:rPr>
          <w:rFonts w:eastAsia="MS Mincho"/>
          <w:sz w:val="28"/>
          <w:szCs w:val="28"/>
        </w:rPr>
      </w:pPr>
      <w:r w:rsidRPr="00E51E19">
        <w:rPr>
          <w:rFonts w:eastAsia="MS Mincho"/>
          <w:sz w:val="28"/>
          <w:szCs w:val="28"/>
        </w:rPr>
        <w:t>получать информацию о деятельности Совета;</w:t>
      </w:r>
    </w:p>
    <w:p w:rsidR="004F7F83" w:rsidRPr="00E51E19" w:rsidRDefault="004F7F83" w:rsidP="004F7F83">
      <w:pPr>
        <w:numPr>
          <w:ilvl w:val="0"/>
          <w:numId w:val="5"/>
        </w:numPr>
        <w:jc w:val="both"/>
        <w:rPr>
          <w:rFonts w:eastAsia="MS Mincho"/>
          <w:sz w:val="28"/>
          <w:szCs w:val="28"/>
        </w:rPr>
      </w:pPr>
      <w:r w:rsidRPr="00E51E19">
        <w:rPr>
          <w:rFonts w:eastAsia="MS Mincho"/>
          <w:sz w:val="28"/>
          <w:szCs w:val="28"/>
        </w:rPr>
        <w:t>по своему усмотрению выходить из Совета, уведомляя об этом Председател</w:t>
      </w:r>
      <w:r w:rsidR="00443E28">
        <w:rPr>
          <w:rFonts w:eastAsia="MS Mincho"/>
          <w:sz w:val="28"/>
          <w:szCs w:val="28"/>
        </w:rPr>
        <w:t>я</w:t>
      </w:r>
      <w:r w:rsidRPr="00E51E19">
        <w:rPr>
          <w:rFonts w:eastAsia="MS Mincho"/>
          <w:sz w:val="28"/>
          <w:szCs w:val="28"/>
        </w:rPr>
        <w:t xml:space="preserve"> Совета не позднее, чем за две недели до выхода;</w:t>
      </w:r>
    </w:p>
    <w:p w:rsidR="004F7F83" w:rsidRPr="00E51E19" w:rsidRDefault="004F7F83" w:rsidP="004F7F83">
      <w:pPr>
        <w:numPr>
          <w:ilvl w:val="0"/>
          <w:numId w:val="6"/>
        </w:numPr>
        <w:jc w:val="both"/>
        <w:rPr>
          <w:rFonts w:eastAsia="MS Mincho"/>
          <w:sz w:val="28"/>
          <w:szCs w:val="28"/>
        </w:rPr>
      </w:pPr>
      <w:r w:rsidRPr="00E51E19">
        <w:rPr>
          <w:rFonts w:eastAsia="MS Mincho"/>
          <w:sz w:val="28"/>
          <w:szCs w:val="28"/>
        </w:rPr>
        <w:t>вносить предложения в повестку дня на Общих собраниях Совета;</w:t>
      </w:r>
    </w:p>
    <w:p w:rsidR="004F7F83" w:rsidRPr="00E51E19" w:rsidRDefault="004F7F83" w:rsidP="004F7F83">
      <w:pPr>
        <w:numPr>
          <w:ilvl w:val="0"/>
          <w:numId w:val="7"/>
        </w:numPr>
        <w:jc w:val="both"/>
        <w:rPr>
          <w:rFonts w:eastAsia="MS Mincho"/>
          <w:sz w:val="28"/>
          <w:szCs w:val="28"/>
        </w:rPr>
      </w:pPr>
      <w:r w:rsidRPr="00E51E19">
        <w:rPr>
          <w:rFonts w:eastAsia="MS Mincho"/>
          <w:sz w:val="28"/>
          <w:szCs w:val="28"/>
        </w:rPr>
        <w:t>обращаться в руководящие органы Совета по любым вопросам, связанным с их деятельностью.</w:t>
      </w:r>
    </w:p>
    <w:p w:rsidR="004F7F83" w:rsidRPr="00E51E19" w:rsidRDefault="004F7F83" w:rsidP="004F7F83">
      <w:pPr>
        <w:jc w:val="both"/>
        <w:rPr>
          <w:rFonts w:eastAsia="MS Mincho"/>
          <w:sz w:val="28"/>
          <w:szCs w:val="28"/>
        </w:rPr>
      </w:pPr>
      <w:r w:rsidRPr="00E51E19">
        <w:rPr>
          <w:rFonts w:eastAsia="MS Mincho"/>
          <w:b/>
          <w:sz w:val="28"/>
          <w:szCs w:val="28"/>
        </w:rPr>
        <w:t>4.2.</w:t>
      </w:r>
      <w:r w:rsidRPr="00E51E19">
        <w:rPr>
          <w:rFonts w:eastAsia="MS Mincho"/>
          <w:sz w:val="28"/>
          <w:szCs w:val="28"/>
        </w:rPr>
        <w:t xml:space="preserve"> Члены Совета обязаны:</w:t>
      </w:r>
    </w:p>
    <w:p w:rsidR="004F7F83" w:rsidRPr="00E51E19" w:rsidRDefault="004F7F83" w:rsidP="004F7F83">
      <w:pPr>
        <w:numPr>
          <w:ilvl w:val="0"/>
          <w:numId w:val="8"/>
        </w:numPr>
        <w:jc w:val="both"/>
        <w:rPr>
          <w:rFonts w:eastAsia="MS Mincho"/>
          <w:sz w:val="28"/>
          <w:szCs w:val="28"/>
        </w:rPr>
      </w:pPr>
      <w:r w:rsidRPr="00E51E19">
        <w:rPr>
          <w:rFonts w:eastAsia="MS Mincho"/>
          <w:sz w:val="28"/>
          <w:szCs w:val="28"/>
        </w:rPr>
        <w:t>соблюдать настоящее Положение;</w:t>
      </w:r>
    </w:p>
    <w:p w:rsidR="004F7F83" w:rsidRDefault="004F7F83" w:rsidP="004F7F83">
      <w:pPr>
        <w:numPr>
          <w:ilvl w:val="0"/>
          <w:numId w:val="9"/>
        </w:numPr>
        <w:jc w:val="both"/>
        <w:rPr>
          <w:rFonts w:eastAsia="MS Mincho"/>
          <w:sz w:val="28"/>
          <w:szCs w:val="28"/>
        </w:rPr>
      </w:pPr>
      <w:r w:rsidRPr="00E51E19">
        <w:rPr>
          <w:rFonts w:eastAsia="MS Mincho"/>
          <w:sz w:val="28"/>
          <w:szCs w:val="28"/>
        </w:rPr>
        <w:t>принимать участие в деятельности Совета;</w:t>
      </w:r>
    </w:p>
    <w:p w:rsidR="0089424C" w:rsidRDefault="0089424C" w:rsidP="004F7F83">
      <w:pPr>
        <w:numPr>
          <w:ilvl w:val="0"/>
          <w:numId w:val="9"/>
        </w:num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осуществлять регулярный мониторинг</w:t>
      </w:r>
      <w:r w:rsidR="00443E28">
        <w:rPr>
          <w:rFonts w:eastAsia="MS Mincho"/>
          <w:sz w:val="28"/>
          <w:szCs w:val="28"/>
        </w:rPr>
        <w:t xml:space="preserve"> конкурсов на предоставление грантов отечественными и зарубежными научными фондами для проведения </w:t>
      </w:r>
      <w:r w:rsidR="00443E28">
        <w:rPr>
          <w:rFonts w:eastAsia="MS Mincho"/>
          <w:sz w:val="28"/>
          <w:szCs w:val="28"/>
        </w:rPr>
        <w:lastRenderedPageBreak/>
        <w:t>научных исследований и разработок в рамках профиля научной деятельности, утвержденного Уставом и лицензией учреждения</w:t>
      </w:r>
    </w:p>
    <w:p w:rsidR="00443E28" w:rsidRDefault="00443E28" w:rsidP="004F7F83">
      <w:pPr>
        <w:numPr>
          <w:ilvl w:val="0"/>
          <w:numId w:val="9"/>
        </w:num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Ежемесячно </w:t>
      </w:r>
      <w:proofErr w:type="gramStart"/>
      <w:r>
        <w:rPr>
          <w:rFonts w:eastAsia="MS Mincho"/>
          <w:sz w:val="28"/>
          <w:szCs w:val="28"/>
        </w:rPr>
        <w:t>предоставлять отчет</w:t>
      </w:r>
      <w:proofErr w:type="gramEnd"/>
      <w:r>
        <w:rPr>
          <w:rFonts w:eastAsia="MS Mincho"/>
          <w:sz w:val="28"/>
          <w:szCs w:val="28"/>
        </w:rPr>
        <w:t xml:space="preserve"> председателю Совета об имеющихся на данный момент конкурсах на предоставление грантов отечественными и зарубежными научными фондами для проведения научных исследований и разработок</w:t>
      </w:r>
      <w:r w:rsidRPr="00443E2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в рамках профиля научной деятельности, утвержденного Уставом и лицензией учреждения</w:t>
      </w:r>
    </w:p>
    <w:p w:rsidR="00443E28" w:rsidRDefault="00443E28" w:rsidP="00443E2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4.3. Председатель Совета обязан:</w:t>
      </w:r>
    </w:p>
    <w:p w:rsidR="00443E28" w:rsidRDefault="00443E28" w:rsidP="00443E2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443E28">
        <w:rPr>
          <w:rFonts w:eastAsia="MS Mincho"/>
          <w:sz w:val="28"/>
          <w:szCs w:val="28"/>
        </w:rPr>
        <w:t>определя</w:t>
      </w:r>
      <w:r>
        <w:rPr>
          <w:rFonts w:eastAsia="MS Mincho"/>
          <w:sz w:val="28"/>
          <w:szCs w:val="28"/>
        </w:rPr>
        <w:t>ть</w:t>
      </w:r>
      <w:r w:rsidRPr="00443E28">
        <w:rPr>
          <w:rFonts w:eastAsia="MS Mincho"/>
          <w:sz w:val="28"/>
          <w:szCs w:val="28"/>
        </w:rPr>
        <w:t xml:space="preserve"> основные направления и приоритеты </w:t>
      </w:r>
      <w:r>
        <w:rPr>
          <w:rFonts w:eastAsia="MS Mincho"/>
          <w:sz w:val="28"/>
          <w:szCs w:val="28"/>
        </w:rPr>
        <w:t xml:space="preserve">научного поиска и мониторинга </w:t>
      </w:r>
      <w:r w:rsidRPr="00443E28">
        <w:rPr>
          <w:rFonts w:eastAsia="MS Mincho"/>
          <w:sz w:val="28"/>
          <w:szCs w:val="28"/>
        </w:rPr>
        <w:t xml:space="preserve">проектов </w:t>
      </w:r>
      <w:r>
        <w:rPr>
          <w:rFonts w:eastAsia="MS Mincho"/>
          <w:sz w:val="28"/>
          <w:szCs w:val="28"/>
        </w:rPr>
        <w:t xml:space="preserve">для участия в конкурсе на </w:t>
      </w:r>
      <w:r w:rsidRPr="00443E2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предоставление грантов</w:t>
      </w:r>
      <w:r w:rsidRPr="00443E2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для проведения научных исследований и разработок</w:t>
      </w:r>
    </w:p>
    <w:p w:rsidR="00443E28" w:rsidRDefault="00443E28" w:rsidP="00443E2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Ежеквартально обновлять перечень электронной базы отечественных и зарубежных научных фондов и доводить эти сведения до членов Совета</w:t>
      </w:r>
    </w:p>
    <w:p w:rsidR="00443E28" w:rsidRDefault="00443E28" w:rsidP="00443E2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Организовывать мероприятия по кооперации и взаимодействию с другими учреждениями науки и образования для создания научных сообществ в целях совместного участия в </w:t>
      </w:r>
      <w:proofErr w:type="spellStart"/>
      <w:r>
        <w:rPr>
          <w:rFonts w:eastAsia="MS Mincho"/>
          <w:sz w:val="28"/>
          <w:szCs w:val="28"/>
        </w:rPr>
        <w:t>грантовой</w:t>
      </w:r>
      <w:proofErr w:type="spellEnd"/>
      <w:r>
        <w:rPr>
          <w:rFonts w:eastAsia="MS Mincho"/>
          <w:sz w:val="28"/>
          <w:szCs w:val="28"/>
        </w:rPr>
        <w:t xml:space="preserve"> деятельности в соответствии с целями и задачами научных исследований, поддерживаемых грантами</w:t>
      </w:r>
    </w:p>
    <w:p w:rsidR="00E55DEB" w:rsidRPr="00E51E19" w:rsidRDefault="00443E28" w:rsidP="00443E2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proofErr w:type="gramStart"/>
      <w:r>
        <w:rPr>
          <w:rFonts w:eastAsia="MS Mincho"/>
          <w:sz w:val="28"/>
          <w:szCs w:val="28"/>
        </w:rPr>
        <w:t>П</w:t>
      </w:r>
      <w:r w:rsidR="00E55DEB">
        <w:rPr>
          <w:rFonts w:eastAsia="MS Mincho"/>
          <w:sz w:val="28"/>
          <w:szCs w:val="28"/>
        </w:rPr>
        <w:t>редоставлять</w:t>
      </w:r>
      <w:r w:rsidR="008D6D5B">
        <w:rPr>
          <w:rFonts w:eastAsia="MS Mincho"/>
          <w:sz w:val="28"/>
          <w:szCs w:val="28"/>
        </w:rPr>
        <w:t xml:space="preserve"> отчет</w:t>
      </w:r>
      <w:proofErr w:type="gramEnd"/>
      <w:r w:rsidR="008D6D5B">
        <w:rPr>
          <w:rFonts w:eastAsia="MS Mincho"/>
          <w:sz w:val="28"/>
          <w:szCs w:val="28"/>
        </w:rPr>
        <w:t xml:space="preserve"> о работе Совета </w:t>
      </w:r>
      <w:r w:rsidR="00E55DEB">
        <w:rPr>
          <w:rFonts w:eastAsia="MS Mincho"/>
          <w:sz w:val="28"/>
          <w:szCs w:val="28"/>
        </w:rPr>
        <w:t xml:space="preserve">заместителю директора по научно-исследовательской работе института д.м.н., доценту </w:t>
      </w:r>
      <w:proofErr w:type="spellStart"/>
      <w:r w:rsidR="00E55DEB">
        <w:rPr>
          <w:rFonts w:eastAsia="MS Mincho"/>
          <w:sz w:val="28"/>
          <w:szCs w:val="28"/>
        </w:rPr>
        <w:t>Мелкозеровой</w:t>
      </w:r>
      <w:proofErr w:type="spellEnd"/>
      <w:r w:rsidR="00E55DEB">
        <w:rPr>
          <w:rFonts w:eastAsia="MS Mincho"/>
          <w:sz w:val="28"/>
          <w:szCs w:val="28"/>
        </w:rPr>
        <w:t xml:space="preserve"> О.А.</w:t>
      </w:r>
      <w:r w:rsidR="008D6D5B">
        <w:rPr>
          <w:rFonts w:eastAsia="MS Mincho"/>
          <w:sz w:val="28"/>
          <w:szCs w:val="28"/>
        </w:rPr>
        <w:t xml:space="preserve"> не менее одного раза в месяц, срок: последняя среда каждого месяца. 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 w:rsidRPr="00E51E19">
        <w:rPr>
          <w:rStyle w:val="11"/>
          <w:b/>
          <w:sz w:val="28"/>
          <w:szCs w:val="28"/>
        </w:rPr>
        <w:t>4.3.</w:t>
      </w:r>
      <w:r w:rsidRPr="00E51E19">
        <w:rPr>
          <w:rStyle w:val="11"/>
          <w:sz w:val="28"/>
          <w:szCs w:val="28"/>
        </w:rPr>
        <w:t xml:space="preserve"> Член Совета, систематически не выполняющий или ненадлежащим образом выполняющий свои обязанности, либо нарушивший принятые на себя обязательства перед Советом, а также </w:t>
      </w:r>
      <w:r w:rsidRPr="00E51E19">
        <w:rPr>
          <w:sz w:val="28"/>
          <w:szCs w:val="28"/>
        </w:rPr>
        <w:t>препятствующий своими действиями или бездействием нормальной работе Совета, может быть исключен из него по решению Общего собрания Совета.</w:t>
      </w:r>
    </w:p>
    <w:p w:rsidR="004F7F83" w:rsidRDefault="004F7F83" w:rsidP="004F7F83">
      <w:pPr>
        <w:rPr>
          <w:b/>
          <w:bCs/>
          <w:sz w:val="28"/>
          <w:szCs w:val="28"/>
        </w:rPr>
      </w:pPr>
    </w:p>
    <w:p w:rsidR="004F7F83" w:rsidRPr="00E51E19" w:rsidRDefault="004F7F83" w:rsidP="004F7F83">
      <w:pPr>
        <w:rPr>
          <w:b/>
          <w:bCs/>
          <w:sz w:val="28"/>
          <w:szCs w:val="28"/>
        </w:rPr>
      </w:pPr>
      <w:r w:rsidRPr="00E51E19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О</w:t>
      </w:r>
      <w:r w:rsidRPr="00E51E19">
        <w:rPr>
          <w:b/>
          <w:bCs/>
          <w:sz w:val="28"/>
          <w:szCs w:val="28"/>
        </w:rPr>
        <w:t>рганизационная структура совета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 w:rsidRPr="008D6D5B">
        <w:rPr>
          <w:b/>
          <w:sz w:val="28"/>
          <w:szCs w:val="28"/>
        </w:rPr>
        <w:t>5.1</w:t>
      </w:r>
      <w:r w:rsidRPr="00E51E19">
        <w:rPr>
          <w:sz w:val="28"/>
          <w:szCs w:val="28"/>
        </w:rPr>
        <w:t xml:space="preserve"> Заседания Совета проводятся по мере необходимости, но не реже одного раза в квартал. 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 w:rsidRPr="008D6D5B">
        <w:rPr>
          <w:b/>
          <w:sz w:val="28"/>
          <w:szCs w:val="28"/>
        </w:rPr>
        <w:t>5.2.</w:t>
      </w:r>
      <w:r w:rsidRPr="00E51E19">
        <w:rPr>
          <w:sz w:val="28"/>
          <w:szCs w:val="28"/>
        </w:rPr>
        <w:t xml:space="preserve"> Совет считается правомочным принимать решение, если на его заседании присутствует более половины членов Совета. 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 w:rsidRPr="008D6D5B">
        <w:rPr>
          <w:b/>
          <w:sz w:val="28"/>
          <w:szCs w:val="28"/>
        </w:rPr>
        <w:t>5.3.</w:t>
      </w:r>
      <w:r w:rsidRPr="00E51E19">
        <w:rPr>
          <w:sz w:val="28"/>
          <w:szCs w:val="28"/>
        </w:rPr>
        <w:t xml:space="preserve"> Решение Совета принимается простым большинством голосов членов, присутствующих на заседании. </w:t>
      </w:r>
    </w:p>
    <w:p w:rsidR="004F7F83" w:rsidRPr="00E51E19" w:rsidRDefault="004F7F83" w:rsidP="004F7F83">
      <w:pPr>
        <w:jc w:val="both"/>
        <w:rPr>
          <w:color w:val="000000"/>
          <w:sz w:val="28"/>
          <w:szCs w:val="28"/>
        </w:rPr>
      </w:pPr>
      <w:r w:rsidRPr="00E51E19">
        <w:rPr>
          <w:b/>
          <w:bCs/>
          <w:color w:val="000000"/>
          <w:sz w:val="28"/>
          <w:szCs w:val="28"/>
        </w:rPr>
        <w:t xml:space="preserve">5.3 </w:t>
      </w:r>
      <w:r w:rsidRPr="00E51E19">
        <w:rPr>
          <w:color w:val="000000"/>
          <w:sz w:val="28"/>
          <w:szCs w:val="28"/>
        </w:rPr>
        <w:t xml:space="preserve">Совет правомочен принимать решения по любым вопросам своей деятельности. 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 w:rsidRPr="008D6D5B">
        <w:rPr>
          <w:b/>
          <w:sz w:val="28"/>
          <w:szCs w:val="28"/>
        </w:rPr>
        <w:t>5.4.</w:t>
      </w:r>
      <w:r w:rsidRPr="00E51E19">
        <w:rPr>
          <w:sz w:val="28"/>
          <w:szCs w:val="28"/>
        </w:rPr>
        <w:t xml:space="preserve"> Председатель Совета избирается из членов Совета сроком на 2 года голосованием членов Совета (по решению большинства присутствующих) квалифицированным большинством голосов (не менее 2/3 от числа присутствующих на заседании членов Совета).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 w:rsidRPr="008D6D5B">
        <w:rPr>
          <w:b/>
          <w:sz w:val="28"/>
          <w:szCs w:val="28"/>
        </w:rPr>
        <w:t>5.5.</w:t>
      </w:r>
      <w:r w:rsidRPr="00E51E19">
        <w:rPr>
          <w:sz w:val="28"/>
          <w:szCs w:val="28"/>
        </w:rPr>
        <w:t xml:space="preserve"> Председатель Совета организует и руководит текущей работой Совета на протяжении периода действия своих полномочий, является официальным представительным лицом Совета, осуществляет взаимодействие с </w:t>
      </w:r>
      <w:r w:rsidRPr="00E51E19">
        <w:rPr>
          <w:color w:val="000000"/>
          <w:sz w:val="28"/>
          <w:szCs w:val="28"/>
        </w:rPr>
        <w:t>администрацией</w:t>
      </w:r>
      <w:r w:rsidRPr="00E51E19">
        <w:rPr>
          <w:sz w:val="28"/>
          <w:szCs w:val="28"/>
        </w:rPr>
        <w:t xml:space="preserve"> Института и другими организациями в соответствии с настоящим Положением о Совете.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 w:rsidRPr="00E51E19">
        <w:rPr>
          <w:sz w:val="28"/>
          <w:szCs w:val="28"/>
        </w:rPr>
        <w:t xml:space="preserve">5.6. Председатель Совета имеет право: </w:t>
      </w:r>
    </w:p>
    <w:p w:rsidR="004F7F83" w:rsidRPr="00E51E19" w:rsidRDefault="004F7F83" w:rsidP="004F7F83">
      <w:pPr>
        <w:numPr>
          <w:ilvl w:val="0"/>
          <w:numId w:val="11"/>
        </w:numPr>
        <w:jc w:val="both"/>
        <w:rPr>
          <w:sz w:val="28"/>
          <w:szCs w:val="28"/>
        </w:rPr>
      </w:pPr>
      <w:r w:rsidRPr="00E51E19">
        <w:rPr>
          <w:sz w:val="28"/>
          <w:szCs w:val="28"/>
        </w:rPr>
        <w:lastRenderedPageBreak/>
        <w:t xml:space="preserve">представлять Совет при взаимодействии с юридическими или физическими лицами; </w:t>
      </w:r>
    </w:p>
    <w:p w:rsidR="004F7F83" w:rsidRPr="00E51E19" w:rsidRDefault="004F7F83" w:rsidP="004F7F83">
      <w:pPr>
        <w:numPr>
          <w:ilvl w:val="0"/>
          <w:numId w:val="12"/>
        </w:numPr>
        <w:jc w:val="both"/>
        <w:rPr>
          <w:sz w:val="28"/>
          <w:szCs w:val="28"/>
        </w:rPr>
      </w:pPr>
      <w:r w:rsidRPr="00E51E19">
        <w:rPr>
          <w:sz w:val="28"/>
          <w:szCs w:val="28"/>
        </w:rPr>
        <w:t>принимать решение о созыве и сроках проведения очередного заседания Совета;</w:t>
      </w:r>
    </w:p>
    <w:p w:rsidR="004F7F83" w:rsidRPr="00E51E19" w:rsidRDefault="004F7F83" w:rsidP="004F7F83">
      <w:pPr>
        <w:numPr>
          <w:ilvl w:val="0"/>
          <w:numId w:val="13"/>
        </w:numPr>
        <w:jc w:val="both"/>
        <w:rPr>
          <w:sz w:val="28"/>
          <w:szCs w:val="28"/>
        </w:rPr>
      </w:pPr>
      <w:r w:rsidRPr="00E51E19">
        <w:rPr>
          <w:sz w:val="28"/>
          <w:szCs w:val="28"/>
        </w:rPr>
        <w:t xml:space="preserve">председательствовать на заседаниях Совета; </w:t>
      </w:r>
    </w:p>
    <w:p w:rsidR="004F7F83" w:rsidRPr="00E51E19" w:rsidRDefault="004F7F83" w:rsidP="004F7F83">
      <w:pPr>
        <w:numPr>
          <w:ilvl w:val="0"/>
          <w:numId w:val="14"/>
        </w:numPr>
        <w:jc w:val="both"/>
        <w:rPr>
          <w:sz w:val="28"/>
          <w:szCs w:val="28"/>
        </w:rPr>
      </w:pPr>
      <w:r w:rsidRPr="00E51E19">
        <w:rPr>
          <w:sz w:val="28"/>
          <w:szCs w:val="28"/>
        </w:rPr>
        <w:t xml:space="preserve">решать другие вопросы подготовки и проведения заседания Совета; </w:t>
      </w:r>
    </w:p>
    <w:p w:rsidR="004F7F83" w:rsidRPr="00E51E19" w:rsidRDefault="004F7F83" w:rsidP="004F7F83">
      <w:pPr>
        <w:numPr>
          <w:ilvl w:val="0"/>
          <w:numId w:val="15"/>
        </w:numPr>
        <w:jc w:val="both"/>
        <w:rPr>
          <w:sz w:val="28"/>
          <w:szCs w:val="28"/>
        </w:rPr>
      </w:pPr>
      <w:r w:rsidRPr="00E51E19">
        <w:rPr>
          <w:sz w:val="28"/>
          <w:szCs w:val="28"/>
        </w:rPr>
        <w:t>координировать деятельность Совета с администрацией Института.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 w:rsidRPr="00E51E19">
        <w:rPr>
          <w:sz w:val="28"/>
          <w:szCs w:val="28"/>
        </w:rPr>
        <w:t xml:space="preserve">5.7. Председатель Совета обязан: </w:t>
      </w:r>
    </w:p>
    <w:p w:rsidR="004F7F83" w:rsidRPr="00E51E19" w:rsidRDefault="004F7F83" w:rsidP="004F7F83">
      <w:pPr>
        <w:numPr>
          <w:ilvl w:val="0"/>
          <w:numId w:val="15"/>
        </w:numPr>
        <w:jc w:val="both"/>
        <w:rPr>
          <w:sz w:val="28"/>
          <w:szCs w:val="28"/>
        </w:rPr>
      </w:pPr>
      <w:r w:rsidRPr="00E51E19">
        <w:rPr>
          <w:sz w:val="28"/>
          <w:szCs w:val="28"/>
        </w:rPr>
        <w:t>готовить повестку дня и необходимые материалы для заседания Совета;</w:t>
      </w:r>
    </w:p>
    <w:p w:rsidR="004F7F83" w:rsidRPr="00E51E19" w:rsidRDefault="004F7F83" w:rsidP="004F7F83">
      <w:pPr>
        <w:numPr>
          <w:ilvl w:val="0"/>
          <w:numId w:val="15"/>
        </w:numPr>
        <w:jc w:val="both"/>
        <w:rPr>
          <w:sz w:val="28"/>
          <w:szCs w:val="28"/>
        </w:rPr>
      </w:pPr>
      <w:r w:rsidRPr="00E51E19">
        <w:rPr>
          <w:sz w:val="28"/>
          <w:szCs w:val="28"/>
        </w:rPr>
        <w:t>проводить заседание Совета, осуществляя функции Председателя заседания, или передавать эти функции частично либо полностью заместителю Председателя Совета;</w:t>
      </w:r>
    </w:p>
    <w:p w:rsidR="004F7F83" w:rsidRPr="00E51E19" w:rsidRDefault="004F7F83" w:rsidP="004F7F83">
      <w:pPr>
        <w:numPr>
          <w:ilvl w:val="0"/>
          <w:numId w:val="15"/>
        </w:numPr>
        <w:jc w:val="both"/>
        <w:rPr>
          <w:sz w:val="28"/>
          <w:szCs w:val="28"/>
        </w:rPr>
      </w:pPr>
      <w:r w:rsidRPr="00E51E19">
        <w:rPr>
          <w:sz w:val="28"/>
          <w:szCs w:val="28"/>
        </w:rPr>
        <w:t>не реже одного раза в год отчитываться перед членами Совета на его заседании о проделанной работе.</w:t>
      </w:r>
    </w:p>
    <w:p w:rsidR="004F7F83" w:rsidRPr="00E51E19" w:rsidRDefault="004F7F83" w:rsidP="004F7F83">
      <w:pPr>
        <w:spacing w:before="120"/>
        <w:jc w:val="both"/>
        <w:rPr>
          <w:sz w:val="28"/>
          <w:szCs w:val="28"/>
        </w:rPr>
      </w:pPr>
      <w:r w:rsidRPr="00E51E19">
        <w:rPr>
          <w:sz w:val="28"/>
          <w:szCs w:val="28"/>
        </w:rPr>
        <w:t xml:space="preserve">5.8. Совет имеет право квалифицированным большинством голосов (не менее 2/3 от числа присутствующих на заседании членов Совета) выразить недоверие Председателю Совета, либо прекратить его полномочия и избрать нового Председателя. </w:t>
      </w:r>
      <w:proofErr w:type="gramStart"/>
      <w:r w:rsidRPr="00E51E19">
        <w:rPr>
          <w:sz w:val="28"/>
          <w:szCs w:val="28"/>
        </w:rPr>
        <w:t>В случае если Председатель Совета на основании собственного желания или по решению Совета прекратил исполнение обязанностей Председателя или членство в Совете, функции Председателя Совета по решению Совета переходят к его заместителю либо Секретарю Совета, который обязан внести в повестку дня ближайшего заседания Совета вопрос о выборах Председателя Совета и его заместителей и провести это заседание в срок не позднее одного</w:t>
      </w:r>
      <w:proofErr w:type="gramEnd"/>
      <w:r w:rsidRPr="00E51E19">
        <w:rPr>
          <w:sz w:val="28"/>
          <w:szCs w:val="28"/>
        </w:rPr>
        <w:t xml:space="preserve"> месяца с момента прекращения исполнения обязанностей Председателем Совета. Если Председатель Совета временно по уважительной причине не может исполнять свои обязанности, то функции исполняющего обязанности Председателя Совета передаются его заместителю, либо Секретарю Совета.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5.9</w:t>
      </w:r>
      <w:r w:rsidRPr="00E51E19">
        <w:rPr>
          <w:b/>
          <w:sz w:val="28"/>
          <w:szCs w:val="28"/>
        </w:rPr>
        <w:t>.</w:t>
      </w:r>
      <w:r w:rsidRPr="00E51E19">
        <w:rPr>
          <w:sz w:val="28"/>
          <w:szCs w:val="28"/>
        </w:rPr>
        <w:t xml:space="preserve"> Секретарь Совета избирается из членов Совета голосованием членов Совета. Секретарь информирует членов Совета о повестке дня и рассылает необходимые материалы для заседания Совета, а также отвечает за информационную поддержку деятельности Совета.</w:t>
      </w:r>
    </w:p>
    <w:p w:rsidR="004F7F83" w:rsidRDefault="004F7F83" w:rsidP="004F7F83">
      <w:pPr>
        <w:rPr>
          <w:b/>
          <w:bCs/>
          <w:sz w:val="28"/>
          <w:szCs w:val="28"/>
        </w:rPr>
      </w:pPr>
    </w:p>
    <w:p w:rsidR="004F7F83" w:rsidRPr="00E51E19" w:rsidRDefault="004F7F83" w:rsidP="004F7F8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51E19">
        <w:rPr>
          <w:b/>
          <w:bCs/>
          <w:sz w:val="28"/>
          <w:szCs w:val="28"/>
        </w:rPr>
        <w:t>. Заключительные положения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51E19">
        <w:rPr>
          <w:b/>
          <w:bCs/>
          <w:sz w:val="28"/>
          <w:szCs w:val="28"/>
        </w:rPr>
        <w:t>.1.</w:t>
      </w:r>
      <w:r w:rsidRPr="00E51E19">
        <w:rPr>
          <w:sz w:val="28"/>
          <w:szCs w:val="28"/>
        </w:rPr>
        <w:t xml:space="preserve"> Предложения по изменению настоящего Положения рассматриваются на заседании Совета и принимаются либо отменяются квалифицированным большинством голосов (не менее 2/3 от числа присутствующих на заседании членов Совета) и утверждаются на Ученом Совете Института.</w:t>
      </w:r>
    </w:p>
    <w:p w:rsidR="004F7F83" w:rsidRPr="00E51E19" w:rsidRDefault="004F7F83" w:rsidP="004F7F83">
      <w:pPr>
        <w:tabs>
          <w:tab w:val="left" w:pos="1510"/>
        </w:tabs>
        <w:jc w:val="both"/>
        <w:rPr>
          <w:sz w:val="28"/>
          <w:szCs w:val="28"/>
        </w:rPr>
      </w:pPr>
      <w:r w:rsidRPr="00E51E19">
        <w:rPr>
          <w:b/>
          <w:bCs/>
          <w:sz w:val="28"/>
          <w:szCs w:val="28"/>
        </w:rPr>
        <w:t>6.2.</w:t>
      </w:r>
      <w:r w:rsidRPr="00E51E19">
        <w:rPr>
          <w:sz w:val="28"/>
          <w:szCs w:val="28"/>
        </w:rPr>
        <w:t xml:space="preserve"> Решение о прекращении деятельности Совета может быть принято:</w:t>
      </w:r>
    </w:p>
    <w:p w:rsidR="004F7F83" w:rsidRPr="00E51E19" w:rsidRDefault="004F7F83" w:rsidP="004F7F83">
      <w:pPr>
        <w:numPr>
          <w:ilvl w:val="0"/>
          <w:numId w:val="16"/>
        </w:numPr>
        <w:spacing w:before="120"/>
        <w:ind w:left="1077" w:hanging="357"/>
        <w:jc w:val="both"/>
        <w:rPr>
          <w:sz w:val="28"/>
          <w:szCs w:val="28"/>
        </w:rPr>
      </w:pPr>
      <w:r w:rsidRPr="00E51E19">
        <w:rPr>
          <w:sz w:val="28"/>
          <w:szCs w:val="28"/>
        </w:rPr>
        <w:t>на заседании Совета квалифицированным большинством членов Совета;</w:t>
      </w:r>
    </w:p>
    <w:p w:rsidR="004F7F83" w:rsidRPr="00E51E19" w:rsidRDefault="004F7F83" w:rsidP="004F7F83">
      <w:pPr>
        <w:numPr>
          <w:ilvl w:val="0"/>
          <w:numId w:val="16"/>
        </w:numPr>
        <w:jc w:val="both"/>
        <w:rPr>
          <w:sz w:val="28"/>
          <w:szCs w:val="28"/>
        </w:rPr>
      </w:pPr>
      <w:r w:rsidRPr="00E51E19">
        <w:rPr>
          <w:sz w:val="28"/>
          <w:szCs w:val="28"/>
        </w:rPr>
        <w:t>Ученым Советом Института.</w:t>
      </w:r>
    </w:p>
    <w:p w:rsidR="004F7F83" w:rsidRPr="00E51E19" w:rsidRDefault="004F7F83" w:rsidP="004F7F83">
      <w:pPr>
        <w:jc w:val="both"/>
        <w:rPr>
          <w:sz w:val="28"/>
          <w:szCs w:val="28"/>
        </w:rPr>
      </w:pPr>
      <w:r w:rsidRPr="00E51E19">
        <w:rPr>
          <w:b/>
          <w:bCs/>
          <w:sz w:val="28"/>
          <w:szCs w:val="28"/>
        </w:rPr>
        <w:lastRenderedPageBreak/>
        <w:t>6.3.</w:t>
      </w:r>
      <w:r w:rsidRPr="00E51E19">
        <w:rPr>
          <w:sz w:val="28"/>
          <w:szCs w:val="28"/>
        </w:rPr>
        <w:t xml:space="preserve"> Настоящее Положение вступает в силу с момента его утверждения Ученым Советом Института.</w:t>
      </w:r>
    </w:p>
    <w:p w:rsidR="005200D3" w:rsidRDefault="006F15C8"/>
    <w:sectPr w:rsidR="005200D3" w:rsidSect="00E51E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0F1"/>
    <w:multiLevelType w:val="hybridMultilevel"/>
    <w:tmpl w:val="DA22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2766"/>
    <w:multiLevelType w:val="hybridMultilevel"/>
    <w:tmpl w:val="602E2708"/>
    <w:lvl w:ilvl="0" w:tplc="DC822AFE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2C4D0C"/>
    <w:multiLevelType w:val="hybridMultilevel"/>
    <w:tmpl w:val="23FE2E3C"/>
    <w:lvl w:ilvl="0" w:tplc="4834573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A13129"/>
    <w:multiLevelType w:val="hybridMultilevel"/>
    <w:tmpl w:val="747880D6"/>
    <w:lvl w:ilvl="0" w:tplc="EB00F356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A712E"/>
    <w:multiLevelType w:val="hybridMultilevel"/>
    <w:tmpl w:val="7B5E25EA"/>
    <w:lvl w:ilvl="0" w:tplc="DB085AEA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16C65"/>
    <w:multiLevelType w:val="hybridMultilevel"/>
    <w:tmpl w:val="5D4EE120"/>
    <w:lvl w:ilvl="0" w:tplc="56206622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F73478"/>
    <w:multiLevelType w:val="hybridMultilevel"/>
    <w:tmpl w:val="177C3FEC"/>
    <w:lvl w:ilvl="0" w:tplc="428417BE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C6FF4"/>
    <w:multiLevelType w:val="hybridMultilevel"/>
    <w:tmpl w:val="745E9668"/>
    <w:lvl w:ilvl="0" w:tplc="A7CAA3A2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DA013C"/>
    <w:multiLevelType w:val="hybridMultilevel"/>
    <w:tmpl w:val="3676C3C6"/>
    <w:lvl w:ilvl="0" w:tplc="9FD2E2FE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E7AC0"/>
    <w:multiLevelType w:val="hybridMultilevel"/>
    <w:tmpl w:val="B8788A90"/>
    <w:lvl w:ilvl="0" w:tplc="9E767AC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EB12C9"/>
    <w:multiLevelType w:val="hybridMultilevel"/>
    <w:tmpl w:val="506818CE"/>
    <w:lvl w:ilvl="0" w:tplc="AB7EAAEE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BD1139"/>
    <w:multiLevelType w:val="hybridMultilevel"/>
    <w:tmpl w:val="EADA6E0A"/>
    <w:lvl w:ilvl="0" w:tplc="79F6431E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A736C7"/>
    <w:multiLevelType w:val="hybridMultilevel"/>
    <w:tmpl w:val="49A48054"/>
    <w:lvl w:ilvl="0" w:tplc="9E767AC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F73B00"/>
    <w:multiLevelType w:val="hybridMultilevel"/>
    <w:tmpl w:val="69008BC0"/>
    <w:lvl w:ilvl="0" w:tplc="EB001156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864FB"/>
    <w:multiLevelType w:val="hybridMultilevel"/>
    <w:tmpl w:val="550E7CBC"/>
    <w:lvl w:ilvl="0" w:tplc="6CCC2FE6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AB6E50"/>
    <w:multiLevelType w:val="hybridMultilevel"/>
    <w:tmpl w:val="A5CCECA6"/>
    <w:lvl w:ilvl="0" w:tplc="2320C82C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45D9C"/>
    <w:multiLevelType w:val="hybridMultilevel"/>
    <w:tmpl w:val="90860A3A"/>
    <w:lvl w:ilvl="0" w:tplc="D77C51C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  <w:num w:numId="15">
    <w:abstractNumId w:val="10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83"/>
    <w:rsid w:val="0019267D"/>
    <w:rsid w:val="001D6B2D"/>
    <w:rsid w:val="002E6690"/>
    <w:rsid w:val="003664AC"/>
    <w:rsid w:val="003A4D41"/>
    <w:rsid w:val="003A5CAF"/>
    <w:rsid w:val="003F10A5"/>
    <w:rsid w:val="00443E28"/>
    <w:rsid w:val="004F16AE"/>
    <w:rsid w:val="004F7F83"/>
    <w:rsid w:val="00513DBF"/>
    <w:rsid w:val="005B7C93"/>
    <w:rsid w:val="006D7DD9"/>
    <w:rsid w:val="006F15C8"/>
    <w:rsid w:val="00726C3D"/>
    <w:rsid w:val="007430A7"/>
    <w:rsid w:val="0089424C"/>
    <w:rsid w:val="008D6D5B"/>
    <w:rsid w:val="00950AEA"/>
    <w:rsid w:val="00A37F62"/>
    <w:rsid w:val="00AE15B2"/>
    <w:rsid w:val="00E55DEB"/>
    <w:rsid w:val="00F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7F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бычный1"/>
    <w:basedOn w:val="a0"/>
    <w:rsid w:val="004F7F83"/>
  </w:style>
  <w:style w:type="paragraph" w:customStyle="1" w:styleId="articlepretext">
    <w:name w:val="article__pretext"/>
    <w:basedOn w:val="a"/>
    <w:rsid w:val="003A4D4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A4D4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A4D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7F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бычный1"/>
    <w:basedOn w:val="a0"/>
    <w:rsid w:val="004F7F83"/>
  </w:style>
  <w:style w:type="paragraph" w:customStyle="1" w:styleId="articlepretext">
    <w:name w:val="article__pretext"/>
    <w:basedOn w:val="a"/>
    <w:rsid w:val="003A4D4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A4D4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A4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Лукач Анна Алексеевна</dc:creator>
  <cp:lastModifiedBy>Мелкозерова Оксана Александровна</cp:lastModifiedBy>
  <cp:revision>2</cp:revision>
  <dcterms:created xsi:type="dcterms:W3CDTF">2022-05-16T08:10:00Z</dcterms:created>
  <dcterms:modified xsi:type="dcterms:W3CDTF">2022-05-16T08:10:00Z</dcterms:modified>
</cp:coreProperties>
</file>